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4687" w:rsidRPr="00A63D71" w:rsidRDefault="00524687" w:rsidP="00524687">
      <w:pPr>
        <w:jc w:val="left"/>
        <w:rPr>
          <w:rFonts w:ascii="仿宋" w:eastAsia="仿宋" w:hAnsi="仿宋"/>
          <w:sz w:val="32"/>
          <w:szCs w:val="32"/>
        </w:rPr>
      </w:pPr>
      <w:r w:rsidRPr="00A63D71">
        <w:rPr>
          <w:rFonts w:ascii="仿宋" w:eastAsia="仿宋" w:hAnsi="仿宋" w:hint="eastAsia"/>
          <w:sz w:val="32"/>
          <w:szCs w:val="32"/>
        </w:rPr>
        <w:t>附件</w:t>
      </w:r>
      <w:r>
        <w:rPr>
          <w:rFonts w:ascii="仿宋" w:eastAsia="仿宋" w:hAnsi="仿宋" w:hint="eastAsia"/>
          <w:sz w:val="32"/>
          <w:szCs w:val="32"/>
        </w:rPr>
        <w:t>2</w:t>
      </w:r>
    </w:p>
    <w:p w:rsidR="00524687" w:rsidRDefault="00524687" w:rsidP="00524687">
      <w:pPr>
        <w:jc w:val="center"/>
        <w:rPr>
          <w:rFonts w:ascii="黑体" w:eastAsia="黑体" w:hAnsi="宋体"/>
          <w:sz w:val="44"/>
          <w:szCs w:val="44"/>
        </w:rPr>
      </w:pPr>
    </w:p>
    <w:p w:rsidR="00524687" w:rsidRDefault="00524687" w:rsidP="00524687">
      <w:pPr>
        <w:jc w:val="center"/>
        <w:rPr>
          <w:rFonts w:ascii="黑体" w:eastAsia="黑体" w:hAnsi="宋体"/>
          <w:sz w:val="44"/>
          <w:szCs w:val="44"/>
        </w:rPr>
      </w:pPr>
    </w:p>
    <w:p w:rsidR="00524687" w:rsidRPr="00FA2EBD" w:rsidRDefault="00524687" w:rsidP="00524687">
      <w:pPr>
        <w:jc w:val="center"/>
        <w:rPr>
          <w:rFonts w:ascii="黑体" w:eastAsia="黑体" w:hAnsi="宋体"/>
          <w:sz w:val="52"/>
          <w:szCs w:val="52"/>
        </w:rPr>
      </w:pPr>
      <w:r w:rsidRPr="00FA2EBD">
        <w:rPr>
          <w:rFonts w:ascii="黑体" w:eastAsia="黑体" w:hAnsi="宋体" w:hint="eastAsia"/>
          <w:sz w:val="52"/>
          <w:szCs w:val="52"/>
        </w:rPr>
        <w:t>吉林省高等院校工程创新训练中心</w:t>
      </w:r>
    </w:p>
    <w:p w:rsidR="00524687" w:rsidRPr="00FA2EBD" w:rsidRDefault="00524687" w:rsidP="00524687">
      <w:pPr>
        <w:jc w:val="center"/>
        <w:rPr>
          <w:rFonts w:ascii="黑体" w:eastAsia="黑体" w:hAnsi="宋体"/>
          <w:sz w:val="52"/>
          <w:szCs w:val="52"/>
        </w:rPr>
      </w:pPr>
      <w:r w:rsidRPr="00FA2EBD">
        <w:rPr>
          <w:rFonts w:ascii="黑体" w:eastAsia="黑体" w:hAnsi="宋体" w:hint="eastAsia"/>
          <w:sz w:val="52"/>
          <w:szCs w:val="52"/>
        </w:rPr>
        <w:t>建</w:t>
      </w:r>
      <w:r>
        <w:rPr>
          <w:rFonts w:ascii="黑体" w:eastAsia="黑体" w:hAnsi="宋体" w:hint="eastAsia"/>
          <w:sz w:val="52"/>
          <w:szCs w:val="52"/>
        </w:rPr>
        <w:t xml:space="preserve"> </w:t>
      </w:r>
      <w:r w:rsidRPr="00FA2EBD">
        <w:rPr>
          <w:rFonts w:ascii="黑体" w:eastAsia="黑体" w:hAnsi="宋体" w:hint="eastAsia"/>
          <w:sz w:val="52"/>
          <w:szCs w:val="52"/>
        </w:rPr>
        <w:t>设</w:t>
      </w:r>
      <w:r>
        <w:rPr>
          <w:rFonts w:ascii="黑体" w:eastAsia="黑体" w:hAnsi="宋体" w:hint="eastAsia"/>
          <w:sz w:val="52"/>
          <w:szCs w:val="52"/>
        </w:rPr>
        <w:t xml:space="preserve"> </w:t>
      </w:r>
      <w:r w:rsidRPr="00FA2EBD">
        <w:rPr>
          <w:rFonts w:ascii="黑体" w:eastAsia="黑体" w:hAnsi="宋体" w:hint="eastAsia"/>
          <w:sz w:val="52"/>
          <w:szCs w:val="52"/>
        </w:rPr>
        <w:t>申</w:t>
      </w:r>
      <w:r>
        <w:rPr>
          <w:rFonts w:ascii="黑体" w:eastAsia="黑体" w:hAnsi="宋体" w:hint="eastAsia"/>
          <w:sz w:val="52"/>
          <w:szCs w:val="52"/>
        </w:rPr>
        <w:t xml:space="preserve"> </w:t>
      </w:r>
      <w:r w:rsidRPr="00FA2EBD">
        <w:rPr>
          <w:rFonts w:ascii="黑体" w:eastAsia="黑体" w:hAnsi="宋体" w:hint="eastAsia"/>
          <w:sz w:val="52"/>
          <w:szCs w:val="52"/>
        </w:rPr>
        <w:t>报</w:t>
      </w:r>
      <w:r>
        <w:rPr>
          <w:rFonts w:ascii="黑体" w:eastAsia="黑体" w:hAnsi="宋体" w:hint="eastAsia"/>
          <w:sz w:val="52"/>
          <w:szCs w:val="52"/>
        </w:rPr>
        <w:t xml:space="preserve"> </w:t>
      </w:r>
      <w:r w:rsidRPr="00FA2EBD">
        <w:rPr>
          <w:rFonts w:ascii="黑体" w:eastAsia="黑体" w:hAnsi="宋体" w:hint="eastAsia"/>
          <w:sz w:val="52"/>
          <w:szCs w:val="52"/>
        </w:rPr>
        <w:t>书</w:t>
      </w:r>
    </w:p>
    <w:p w:rsidR="00524687" w:rsidRDefault="00524687" w:rsidP="00524687">
      <w:pPr>
        <w:jc w:val="center"/>
        <w:rPr>
          <w:rFonts w:ascii="宋体" w:hAnsi="宋体"/>
          <w:sz w:val="28"/>
          <w:szCs w:val="28"/>
        </w:rPr>
      </w:pPr>
    </w:p>
    <w:p w:rsidR="00524687" w:rsidRDefault="00524687" w:rsidP="00524687">
      <w:pPr>
        <w:jc w:val="center"/>
        <w:rPr>
          <w:rFonts w:ascii="宋体" w:hAnsi="宋体"/>
          <w:sz w:val="28"/>
          <w:szCs w:val="28"/>
        </w:rPr>
      </w:pPr>
    </w:p>
    <w:p w:rsidR="00524687" w:rsidRDefault="00524687" w:rsidP="00524687">
      <w:pPr>
        <w:rPr>
          <w:rFonts w:ascii="宋体" w:hAnsi="宋体"/>
          <w:sz w:val="28"/>
          <w:szCs w:val="28"/>
        </w:rPr>
      </w:pPr>
    </w:p>
    <w:p w:rsidR="00524687" w:rsidRDefault="00524687" w:rsidP="00524687">
      <w:pPr>
        <w:jc w:val="center"/>
        <w:rPr>
          <w:rFonts w:ascii="宋体" w:hAnsi="宋体"/>
          <w:sz w:val="28"/>
          <w:szCs w:val="28"/>
        </w:rPr>
      </w:pPr>
    </w:p>
    <w:p w:rsidR="00524687" w:rsidRPr="00A27592" w:rsidRDefault="00524687" w:rsidP="00524687">
      <w:pPr>
        <w:rPr>
          <w:rFonts w:ascii="仿宋" w:eastAsia="仿宋" w:hAnsi="仿宋"/>
          <w:color w:val="000000" w:themeColor="text1"/>
          <w:sz w:val="32"/>
          <w:szCs w:val="32"/>
          <w:u w:val="single"/>
        </w:rPr>
      </w:pPr>
      <w:r>
        <w:rPr>
          <w:rFonts w:ascii="宋体" w:hAnsi="宋体" w:hint="eastAsia"/>
          <w:sz w:val="28"/>
          <w:szCs w:val="28"/>
        </w:rPr>
        <w:t xml:space="preserve">        </w:t>
      </w:r>
      <w:r w:rsidRPr="00FA2EBD">
        <w:rPr>
          <w:rFonts w:ascii="仿宋" w:eastAsia="仿宋" w:hAnsi="仿宋" w:hint="eastAsia"/>
          <w:sz w:val="28"/>
          <w:szCs w:val="28"/>
        </w:rPr>
        <w:t xml:space="preserve"> </w:t>
      </w:r>
      <w:r w:rsidRPr="00A27592">
        <w:rPr>
          <w:rFonts w:ascii="仿宋" w:eastAsia="仿宋" w:hAnsi="仿宋" w:hint="eastAsia"/>
          <w:color w:val="000000" w:themeColor="text1"/>
          <w:sz w:val="32"/>
          <w:szCs w:val="32"/>
        </w:rPr>
        <w:t>中 心 名 称 ：</w:t>
      </w:r>
      <w:r w:rsidR="00C13BEC">
        <w:rPr>
          <w:rFonts w:ascii="仿宋" w:eastAsia="仿宋" w:hAnsi="仿宋" w:hint="eastAsia"/>
          <w:color w:val="000000" w:themeColor="text1"/>
          <w:sz w:val="32"/>
          <w:szCs w:val="32"/>
          <w:u w:val="single"/>
        </w:rPr>
        <w:t>大数据技术</w:t>
      </w:r>
      <w:r w:rsidR="0094044C">
        <w:rPr>
          <w:rFonts w:ascii="仿宋" w:eastAsia="仿宋" w:hAnsi="仿宋" w:hint="eastAsia"/>
          <w:color w:val="000000" w:themeColor="text1"/>
          <w:sz w:val="32"/>
          <w:szCs w:val="32"/>
          <w:u w:val="single"/>
        </w:rPr>
        <w:t>与</w:t>
      </w:r>
      <w:r w:rsidR="00C13BEC">
        <w:rPr>
          <w:rFonts w:ascii="仿宋" w:eastAsia="仿宋" w:hAnsi="仿宋" w:hint="eastAsia"/>
          <w:color w:val="000000" w:themeColor="text1"/>
          <w:sz w:val="32"/>
          <w:szCs w:val="32"/>
          <w:u w:val="single"/>
        </w:rPr>
        <w:t>应用创新</w:t>
      </w:r>
      <w:r w:rsidR="00FE59C1">
        <w:rPr>
          <w:rFonts w:ascii="仿宋" w:eastAsia="仿宋" w:hAnsi="仿宋" w:hint="eastAsia"/>
          <w:color w:val="000000" w:themeColor="text1"/>
          <w:sz w:val="32"/>
          <w:szCs w:val="32"/>
          <w:u w:val="single"/>
        </w:rPr>
        <w:t>实践</w:t>
      </w:r>
      <w:r w:rsidR="00C13BEC">
        <w:rPr>
          <w:rFonts w:ascii="仿宋" w:eastAsia="仿宋" w:hAnsi="仿宋" w:hint="eastAsia"/>
          <w:color w:val="000000" w:themeColor="text1"/>
          <w:sz w:val="32"/>
          <w:szCs w:val="32"/>
          <w:u w:val="single"/>
        </w:rPr>
        <w:t>中心</w:t>
      </w:r>
    </w:p>
    <w:p w:rsidR="00524687" w:rsidRDefault="00524687" w:rsidP="00524687">
      <w:pPr>
        <w:rPr>
          <w:rFonts w:ascii="仿宋" w:eastAsia="仿宋" w:hAnsi="仿宋"/>
          <w:color w:val="000000" w:themeColor="text1"/>
          <w:sz w:val="32"/>
          <w:szCs w:val="32"/>
          <w:u w:val="single"/>
        </w:rPr>
      </w:pPr>
      <w:r w:rsidRPr="00A27592">
        <w:rPr>
          <w:rFonts w:ascii="仿宋" w:eastAsia="仿宋" w:hAnsi="仿宋"/>
          <w:color w:val="000000" w:themeColor="text1"/>
          <w:sz w:val="32"/>
          <w:szCs w:val="32"/>
        </w:rPr>
        <w:t xml:space="preserve">  </w:t>
      </w:r>
      <w:r w:rsidRPr="00A27592">
        <w:rPr>
          <w:rFonts w:ascii="仿宋" w:eastAsia="仿宋" w:hAnsi="仿宋" w:hint="eastAsia"/>
          <w:color w:val="000000" w:themeColor="text1"/>
          <w:sz w:val="32"/>
          <w:szCs w:val="32"/>
        </w:rPr>
        <w:t xml:space="preserve">      推 荐 高 校 ：</w:t>
      </w:r>
      <w:r w:rsidRPr="00A27592">
        <w:rPr>
          <w:rFonts w:ascii="仿宋" w:eastAsia="仿宋" w:hAnsi="仿宋" w:hint="eastAsia"/>
          <w:color w:val="000000" w:themeColor="text1"/>
          <w:sz w:val="32"/>
          <w:szCs w:val="32"/>
          <w:u w:val="single"/>
        </w:rPr>
        <w:t xml:space="preserve">   </w:t>
      </w:r>
      <w:r w:rsidR="00D36235">
        <w:rPr>
          <w:rFonts w:ascii="仿宋" w:eastAsia="仿宋" w:hAnsi="仿宋" w:hint="eastAsia"/>
          <w:color w:val="000000" w:themeColor="text1"/>
          <w:sz w:val="32"/>
          <w:szCs w:val="32"/>
          <w:u w:val="single"/>
        </w:rPr>
        <w:t xml:space="preserve">  </w:t>
      </w:r>
      <w:r w:rsidRPr="00A27592">
        <w:rPr>
          <w:rFonts w:ascii="仿宋" w:eastAsia="仿宋" w:hAnsi="仿宋" w:hint="eastAsia"/>
          <w:color w:val="000000" w:themeColor="text1"/>
          <w:sz w:val="32"/>
          <w:szCs w:val="32"/>
          <w:u w:val="single"/>
        </w:rPr>
        <w:t xml:space="preserve">  </w:t>
      </w:r>
      <w:r w:rsidR="00D36235">
        <w:rPr>
          <w:rFonts w:ascii="仿宋" w:eastAsia="仿宋" w:hAnsi="仿宋" w:hint="eastAsia"/>
          <w:color w:val="000000" w:themeColor="text1"/>
          <w:sz w:val="32"/>
          <w:szCs w:val="32"/>
          <w:u w:val="single"/>
        </w:rPr>
        <w:t xml:space="preserve">吉林财经大学 </w:t>
      </w:r>
      <w:r w:rsidRPr="00A27592">
        <w:rPr>
          <w:rFonts w:ascii="仿宋" w:eastAsia="仿宋" w:hAnsi="仿宋"/>
          <w:color w:val="000000" w:themeColor="text1"/>
          <w:sz w:val="32"/>
          <w:szCs w:val="32"/>
          <w:u w:val="single"/>
        </w:rPr>
        <w:t xml:space="preserve"> </w:t>
      </w:r>
      <w:r w:rsidR="00D36235">
        <w:rPr>
          <w:rFonts w:ascii="仿宋" w:eastAsia="仿宋" w:hAnsi="仿宋" w:hint="eastAsia"/>
          <w:color w:val="000000" w:themeColor="text1"/>
          <w:sz w:val="32"/>
          <w:szCs w:val="32"/>
          <w:u w:val="single"/>
        </w:rPr>
        <w:t xml:space="preserve">  </w:t>
      </w:r>
      <w:r w:rsidRPr="00A27592">
        <w:rPr>
          <w:rFonts w:ascii="仿宋" w:eastAsia="仿宋" w:hAnsi="仿宋"/>
          <w:color w:val="000000" w:themeColor="text1"/>
          <w:sz w:val="32"/>
          <w:szCs w:val="32"/>
          <w:u w:val="single"/>
        </w:rPr>
        <w:t xml:space="preserve">    </w:t>
      </w:r>
    </w:p>
    <w:p w:rsidR="00524687" w:rsidRPr="001B61DC" w:rsidRDefault="00524687" w:rsidP="00524687">
      <w:pPr>
        <w:rPr>
          <w:rFonts w:ascii="仿宋" w:eastAsia="仿宋" w:hAnsi="仿宋"/>
          <w:color w:val="000000" w:themeColor="text1"/>
          <w:sz w:val="32"/>
          <w:szCs w:val="32"/>
        </w:rPr>
      </w:pPr>
      <w:r>
        <w:rPr>
          <w:rFonts w:ascii="仿宋" w:eastAsia="仿宋" w:hAnsi="仿宋" w:hint="eastAsia"/>
          <w:color w:val="000000" w:themeColor="text1"/>
          <w:sz w:val="32"/>
          <w:szCs w:val="32"/>
        </w:rPr>
        <w:t xml:space="preserve">        面 向 专 业 </w:t>
      </w:r>
      <w:r>
        <w:rPr>
          <w:rFonts w:ascii="仿宋" w:eastAsia="仿宋" w:hAnsi="仿宋"/>
          <w:color w:val="000000" w:themeColor="text1"/>
          <w:sz w:val="32"/>
          <w:szCs w:val="32"/>
        </w:rPr>
        <w:t>：</w:t>
      </w:r>
      <w:r w:rsidRPr="00A27592">
        <w:rPr>
          <w:rFonts w:ascii="仿宋" w:eastAsia="仿宋" w:hAnsi="仿宋" w:hint="eastAsia"/>
          <w:color w:val="000000" w:themeColor="text1"/>
          <w:sz w:val="32"/>
          <w:szCs w:val="32"/>
          <w:u w:val="single"/>
        </w:rPr>
        <w:t xml:space="preserve">  </w:t>
      </w:r>
      <w:r w:rsidR="00D36235">
        <w:rPr>
          <w:rFonts w:ascii="仿宋" w:eastAsia="仿宋" w:hAnsi="仿宋" w:hint="eastAsia"/>
          <w:color w:val="000000" w:themeColor="text1"/>
          <w:sz w:val="32"/>
          <w:szCs w:val="32"/>
          <w:u w:val="single"/>
        </w:rPr>
        <w:t xml:space="preserve">  数据科学与大数据技术 </w:t>
      </w:r>
      <w:r w:rsidRPr="00A27592">
        <w:rPr>
          <w:rFonts w:ascii="仿宋" w:eastAsia="仿宋" w:hAnsi="仿宋"/>
          <w:color w:val="000000" w:themeColor="text1"/>
          <w:sz w:val="32"/>
          <w:szCs w:val="32"/>
          <w:u w:val="single"/>
        </w:rPr>
        <w:t xml:space="preserve">  </w:t>
      </w:r>
    </w:p>
    <w:p w:rsidR="00524687" w:rsidRPr="00A27592" w:rsidRDefault="00524687" w:rsidP="00524687">
      <w:pPr>
        <w:rPr>
          <w:rFonts w:ascii="仿宋" w:eastAsia="仿宋" w:hAnsi="仿宋"/>
          <w:color w:val="000000" w:themeColor="text1"/>
          <w:sz w:val="32"/>
          <w:szCs w:val="32"/>
          <w:u w:val="single"/>
        </w:rPr>
      </w:pPr>
      <w:r w:rsidRPr="00A27592">
        <w:rPr>
          <w:rFonts w:ascii="仿宋" w:eastAsia="仿宋" w:hAnsi="仿宋" w:hint="eastAsia"/>
          <w:color w:val="000000" w:themeColor="text1"/>
          <w:sz w:val="32"/>
          <w:szCs w:val="32"/>
        </w:rPr>
        <w:t xml:space="preserve">        服 </w:t>
      </w:r>
      <w:proofErr w:type="gramStart"/>
      <w:r w:rsidRPr="00A27592">
        <w:rPr>
          <w:rFonts w:ascii="仿宋" w:eastAsia="仿宋" w:hAnsi="仿宋" w:hint="eastAsia"/>
          <w:color w:val="000000" w:themeColor="text1"/>
          <w:sz w:val="32"/>
          <w:szCs w:val="32"/>
        </w:rPr>
        <w:t>务</w:t>
      </w:r>
      <w:proofErr w:type="gramEnd"/>
      <w:r w:rsidRPr="00A27592">
        <w:rPr>
          <w:rFonts w:ascii="仿宋" w:eastAsia="仿宋" w:hAnsi="仿宋" w:hint="eastAsia"/>
          <w:color w:val="000000" w:themeColor="text1"/>
          <w:sz w:val="32"/>
          <w:szCs w:val="32"/>
        </w:rPr>
        <w:t xml:space="preserve"> </w:t>
      </w:r>
      <w:r w:rsidRPr="00A27592">
        <w:rPr>
          <w:rFonts w:ascii="仿宋" w:eastAsia="仿宋" w:hAnsi="仿宋"/>
          <w:color w:val="000000" w:themeColor="text1"/>
          <w:sz w:val="32"/>
          <w:szCs w:val="32"/>
        </w:rPr>
        <w:t>领</w:t>
      </w:r>
      <w:r w:rsidRPr="00A27592">
        <w:rPr>
          <w:rFonts w:ascii="仿宋" w:eastAsia="仿宋" w:hAnsi="仿宋" w:hint="eastAsia"/>
          <w:color w:val="000000" w:themeColor="text1"/>
          <w:sz w:val="32"/>
          <w:szCs w:val="32"/>
        </w:rPr>
        <w:t xml:space="preserve"> </w:t>
      </w:r>
      <w:r w:rsidRPr="00A27592">
        <w:rPr>
          <w:rFonts w:ascii="仿宋" w:eastAsia="仿宋" w:hAnsi="仿宋"/>
          <w:color w:val="000000" w:themeColor="text1"/>
          <w:sz w:val="32"/>
          <w:szCs w:val="32"/>
        </w:rPr>
        <w:t>域</w:t>
      </w:r>
      <w:r w:rsidRPr="00A27592">
        <w:rPr>
          <w:rFonts w:ascii="仿宋" w:eastAsia="仿宋" w:hAnsi="仿宋" w:hint="eastAsia"/>
          <w:color w:val="000000" w:themeColor="text1"/>
          <w:sz w:val="32"/>
          <w:szCs w:val="32"/>
        </w:rPr>
        <w:t xml:space="preserve"> ：</w:t>
      </w:r>
      <w:r w:rsidRPr="00A27592">
        <w:rPr>
          <w:rFonts w:ascii="仿宋" w:eastAsia="仿宋" w:hAnsi="仿宋" w:hint="eastAsia"/>
          <w:color w:val="000000" w:themeColor="text1"/>
          <w:sz w:val="32"/>
          <w:szCs w:val="32"/>
          <w:u w:val="single"/>
        </w:rPr>
        <w:t xml:space="preserve">     </w:t>
      </w:r>
      <w:r w:rsidR="00D36235">
        <w:rPr>
          <w:rFonts w:ascii="仿宋" w:eastAsia="仿宋" w:hAnsi="仿宋" w:hint="eastAsia"/>
          <w:color w:val="000000" w:themeColor="text1"/>
          <w:sz w:val="32"/>
          <w:szCs w:val="32"/>
          <w:u w:val="single"/>
        </w:rPr>
        <w:t>大数据</w:t>
      </w:r>
      <w:r w:rsidR="003566F7">
        <w:rPr>
          <w:rFonts w:ascii="仿宋" w:eastAsia="仿宋" w:hAnsi="仿宋" w:hint="eastAsia"/>
          <w:color w:val="000000" w:themeColor="text1"/>
          <w:sz w:val="32"/>
          <w:szCs w:val="32"/>
          <w:u w:val="single"/>
        </w:rPr>
        <w:t>、</w:t>
      </w:r>
      <w:r w:rsidR="00D36235">
        <w:rPr>
          <w:rFonts w:ascii="仿宋" w:eastAsia="仿宋" w:hAnsi="仿宋" w:hint="eastAsia"/>
          <w:color w:val="000000" w:themeColor="text1"/>
          <w:sz w:val="32"/>
          <w:szCs w:val="32"/>
          <w:u w:val="single"/>
        </w:rPr>
        <w:t xml:space="preserve">人工智能 </w:t>
      </w:r>
      <w:r w:rsidRPr="00A27592">
        <w:rPr>
          <w:rFonts w:ascii="仿宋" w:eastAsia="仿宋" w:hAnsi="仿宋"/>
          <w:color w:val="000000" w:themeColor="text1"/>
          <w:sz w:val="32"/>
          <w:szCs w:val="32"/>
          <w:u w:val="single"/>
        </w:rPr>
        <w:t xml:space="preserve">     </w:t>
      </w:r>
    </w:p>
    <w:p w:rsidR="004818F1" w:rsidRDefault="00524687" w:rsidP="00524687">
      <w:pPr>
        <w:ind w:firstLineChars="400" w:firstLine="1280"/>
        <w:rPr>
          <w:rFonts w:ascii="仿宋" w:eastAsia="仿宋" w:hAnsi="仿宋"/>
          <w:color w:val="000000" w:themeColor="text1"/>
          <w:sz w:val="32"/>
          <w:szCs w:val="32"/>
          <w:u w:val="single"/>
        </w:rPr>
      </w:pPr>
      <w:r w:rsidRPr="00A27592">
        <w:rPr>
          <w:rFonts w:ascii="仿宋" w:eastAsia="仿宋" w:hAnsi="仿宋" w:hint="eastAsia"/>
          <w:color w:val="000000" w:themeColor="text1"/>
          <w:sz w:val="32"/>
          <w:szCs w:val="32"/>
        </w:rPr>
        <w:t>参</w:t>
      </w:r>
      <w:r>
        <w:rPr>
          <w:rFonts w:ascii="仿宋" w:eastAsia="仿宋" w:hAnsi="仿宋" w:hint="eastAsia"/>
          <w:color w:val="000000" w:themeColor="text1"/>
          <w:sz w:val="32"/>
          <w:szCs w:val="32"/>
        </w:rPr>
        <w:t xml:space="preserve"> </w:t>
      </w:r>
      <w:r w:rsidRPr="00A27592">
        <w:rPr>
          <w:rFonts w:ascii="仿宋" w:eastAsia="仿宋" w:hAnsi="仿宋" w:hint="eastAsia"/>
          <w:color w:val="000000" w:themeColor="text1"/>
          <w:sz w:val="32"/>
          <w:szCs w:val="32"/>
        </w:rPr>
        <w:t>与</w:t>
      </w:r>
      <w:r>
        <w:rPr>
          <w:rFonts w:ascii="仿宋" w:eastAsia="仿宋" w:hAnsi="仿宋" w:hint="eastAsia"/>
          <w:color w:val="000000" w:themeColor="text1"/>
          <w:sz w:val="32"/>
          <w:szCs w:val="32"/>
        </w:rPr>
        <w:t xml:space="preserve"> </w:t>
      </w:r>
      <w:r w:rsidRPr="00A27592">
        <w:rPr>
          <w:rFonts w:ascii="仿宋" w:eastAsia="仿宋" w:hAnsi="仿宋"/>
          <w:color w:val="000000" w:themeColor="text1"/>
          <w:sz w:val="32"/>
          <w:szCs w:val="32"/>
        </w:rPr>
        <w:t>企</w:t>
      </w:r>
      <w:r>
        <w:rPr>
          <w:rFonts w:ascii="仿宋" w:eastAsia="仿宋" w:hAnsi="仿宋" w:hint="eastAsia"/>
          <w:color w:val="000000" w:themeColor="text1"/>
          <w:sz w:val="32"/>
          <w:szCs w:val="32"/>
        </w:rPr>
        <w:t xml:space="preserve"> </w:t>
      </w:r>
      <w:r w:rsidRPr="00A27592">
        <w:rPr>
          <w:rFonts w:ascii="仿宋" w:eastAsia="仿宋" w:hAnsi="仿宋"/>
          <w:color w:val="000000" w:themeColor="text1"/>
          <w:sz w:val="32"/>
          <w:szCs w:val="32"/>
        </w:rPr>
        <w:t>业</w:t>
      </w:r>
      <w:r>
        <w:rPr>
          <w:rFonts w:ascii="仿宋" w:eastAsia="仿宋" w:hAnsi="仿宋" w:hint="eastAsia"/>
          <w:color w:val="000000" w:themeColor="text1"/>
          <w:sz w:val="32"/>
          <w:szCs w:val="32"/>
        </w:rPr>
        <w:t xml:space="preserve"> </w:t>
      </w:r>
      <w:r w:rsidRPr="00A27592">
        <w:rPr>
          <w:rFonts w:ascii="仿宋" w:eastAsia="仿宋" w:hAnsi="仿宋"/>
          <w:color w:val="000000" w:themeColor="text1"/>
          <w:sz w:val="32"/>
          <w:szCs w:val="32"/>
        </w:rPr>
        <w:t>：</w:t>
      </w:r>
      <w:r w:rsidRPr="00A27592">
        <w:rPr>
          <w:rFonts w:ascii="仿宋" w:eastAsia="仿宋" w:hAnsi="仿宋" w:hint="eastAsia"/>
          <w:color w:val="000000" w:themeColor="text1"/>
          <w:sz w:val="32"/>
          <w:szCs w:val="32"/>
          <w:u w:val="single"/>
        </w:rPr>
        <w:t xml:space="preserve">  </w:t>
      </w:r>
      <w:r w:rsidR="00765AEE">
        <w:rPr>
          <w:rFonts w:ascii="仿宋" w:eastAsia="仿宋" w:hAnsi="仿宋" w:hint="eastAsia"/>
          <w:color w:val="000000" w:themeColor="text1"/>
          <w:sz w:val="32"/>
          <w:szCs w:val="32"/>
          <w:u w:val="single"/>
        </w:rPr>
        <w:t>甲骨文</w:t>
      </w:r>
      <w:r w:rsidR="004818F1" w:rsidRPr="004818F1">
        <w:rPr>
          <w:rFonts w:ascii="仿宋" w:eastAsia="仿宋" w:hAnsi="仿宋" w:hint="eastAsia"/>
          <w:color w:val="000000" w:themeColor="text1"/>
          <w:sz w:val="32"/>
          <w:szCs w:val="32"/>
          <w:u w:val="single"/>
        </w:rPr>
        <w:t>华育兴业科技有限公司</w:t>
      </w:r>
    </w:p>
    <w:p w:rsidR="00524687" w:rsidRPr="00A27592" w:rsidRDefault="004818F1" w:rsidP="00524687">
      <w:pPr>
        <w:ind w:firstLineChars="400" w:firstLine="1280"/>
        <w:rPr>
          <w:rFonts w:ascii="仿宋" w:eastAsia="仿宋" w:hAnsi="仿宋"/>
          <w:color w:val="000000" w:themeColor="text1"/>
          <w:sz w:val="32"/>
          <w:szCs w:val="32"/>
        </w:rPr>
      </w:pPr>
      <w:r w:rsidRPr="004818F1">
        <w:rPr>
          <w:rFonts w:ascii="仿宋" w:eastAsia="仿宋" w:hAnsi="仿宋" w:hint="eastAsia"/>
          <w:color w:val="000000" w:themeColor="text1"/>
          <w:sz w:val="32"/>
          <w:szCs w:val="32"/>
        </w:rPr>
        <w:t xml:space="preserve">              </w:t>
      </w:r>
      <w:r w:rsidR="00765AEE">
        <w:rPr>
          <w:rFonts w:ascii="仿宋" w:eastAsia="仿宋" w:hAnsi="仿宋" w:hint="eastAsia"/>
          <w:color w:val="000000" w:themeColor="text1"/>
          <w:sz w:val="32"/>
          <w:szCs w:val="32"/>
          <w:u w:val="single"/>
        </w:rPr>
        <w:t xml:space="preserve">   </w:t>
      </w:r>
      <w:r w:rsidR="00765AEE" w:rsidRPr="00765AEE">
        <w:rPr>
          <w:rFonts w:ascii="仿宋" w:eastAsia="仿宋" w:hAnsi="仿宋" w:hint="eastAsia"/>
          <w:color w:val="000000" w:themeColor="text1"/>
          <w:sz w:val="32"/>
          <w:szCs w:val="32"/>
          <w:u w:val="single"/>
        </w:rPr>
        <w:t>亚信科技(中国)有限公司</w:t>
      </w:r>
      <w:r w:rsidR="00524687" w:rsidRPr="00A27592">
        <w:rPr>
          <w:rFonts w:ascii="仿宋" w:eastAsia="仿宋" w:hAnsi="仿宋"/>
          <w:color w:val="000000" w:themeColor="text1"/>
          <w:sz w:val="32"/>
          <w:szCs w:val="32"/>
          <w:u w:val="single"/>
        </w:rPr>
        <w:t xml:space="preserve">   </w:t>
      </w:r>
    </w:p>
    <w:p w:rsidR="00524687" w:rsidRPr="00A27592" w:rsidRDefault="00524687" w:rsidP="00524687">
      <w:pPr>
        <w:ind w:firstLineChars="400" w:firstLine="1280"/>
        <w:rPr>
          <w:rFonts w:ascii="仿宋" w:eastAsia="仿宋" w:hAnsi="仿宋"/>
          <w:color w:val="000000" w:themeColor="text1"/>
          <w:sz w:val="32"/>
          <w:szCs w:val="32"/>
        </w:rPr>
      </w:pPr>
      <w:r w:rsidRPr="00A27592">
        <w:rPr>
          <w:rFonts w:ascii="仿宋" w:eastAsia="仿宋" w:hAnsi="仿宋" w:hint="eastAsia"/>
          <w:color w:val="000000" w:themeColor="text1"/>
          <w:sz w:val="32"/>
          <w:szCs w:val="32"/>
        </w:rPr>
        <w:t>中心负责人  ：</w:t>
      </w:r>
      <w:r w:rsidRPr="00A27592">
        <w:rPr>
          <w:rFonts w:ascii="仿宋" w:eastAsia="仿宋" w:hAnsi="仿宋" w:hint="eastAsia"/>
          <w:color w:val="000000" w:themeColor="text1"/>
          <w:sz w:val="32"/>
          <w:szCs w:val="32"/>
          <w:u w:val="single"/>
        </w:rPr>
        <w:t xml:space="preserve">          </w:t>
      </w:r>
      <w:r w:rsidR="00D36235">
        <w:rPr>
          <w:rFonts w:ascii="仿宋" w:eastAsia="仿宋" w:hAnsi="仿宋" w:hint="eastAsia"/>
          <w:color w:val="000000" w:themeColor="text1"/>
          <w:sz w:val="32"/>
          <w:szCs w:val="32"/>
          <w:u w:val="single"/>
        </w:rPr>
        <w:t>王丽敏</w:t>
      </w:r>
      <w:r w:rsidRPr="00A27592">
        <w:rPr>
          <w:rFonts w:ascii="仿宋" w:eastAsia="仿宋" w:hAnsi="仿宋" w:hint="eastAsia"/>
          <w:color w:val="000000" w:themeColor="text1"/>
          <w:sz w:val="32"/>
          <w:szCs w:val="32"/>
          <w:u w:val="single"/>
        </w:rPr>
        <w:t xml:space="preserve"> </w:t>
      </w:r>
      <w:r w:rsidRPr="00A27592">
        <w:rPr>
          <w:rFonts w:ascii="仿宋" w:eastAsia="仿宋" w:hAnsi="仿宋"/>
          <w:color w:val="000000" w:themeColor="text1"/>
          <w:sz w:val="32"/>
          <w:szCs w:val="32"/>
          <w:u w:val="single"/>
        </w:rPr>
        <w:t xml:space="preserve">          </w:t>
      </w:r>
    </w:p>
    <w:p w:rsidR="00524687" w:rsidRDefault="00524687" w:rsidP="00524687">
      <w:pPr>
        <w:rPr>
          <w:rFonts w:ascii="宋体" w:hAnsi="宋体"/>
          <w:sz w:val="32"/>
          <w:szCs w:val="32"/>
        </w:rPr>
      </w:pPr>
      <w:r w:rsidRPr="00A27592">
        <w:rPr>
          <w:rFonts w:ascii="仿宋" w:eastAsia="仿宋" w:hAnsi="仿宋" w:hint="eastAsia"/>
          <w:color w:val="000000" w:themeColor="text1"/>
          <w:sz w:val="32"/>
          <w:szCs w:val="32"/>
        </w:rPr>
        <w:t xml:space="preserve">        </w:t>
      </w:r>
    </w:p>
    <w:p w:rsidR="00524687" w:rsidRDefault="00524687" w:rsidP="00524687">
      <w:pPr>
        <w:rPr>
          <w:rFonts w:ascii="宋体" w:hAnsi="宋体"/>
          <w:sz w:val="32"/>
          <w:szCs w:val="32"/>
        </w:rPr>
      </w:pPr>
    </w:p>
    <w:p w:rsidR="00524687" w:rsidRPr="00FA2EBD" w:rsidRDefault="00524687" w:rsidP="00524687">
      <w:pPr>
        <w:jc w:val="center"/>
        <w:rPr>
          <w:rFonts w:ascii="仿宋" w:eastAsia="仿宋" w:hAnsi="仿宋"/>
          <w:sz w:val="32"/>
          <w:szCs w:val="32"/>
        </w:rPr>
      </w:pPr>
      <w:r w:rsidRPr="00FA2EBD">
        <w:rPr>
          <w:rFonts w:ascii="仿宋" w:eastAsia="仿宋" w:hAnsi="仿宋" w:hint="eastAsia"/>
          <w:sz w:val="32"/>
          <w:szCs w:val="32"/>
        </w:rPr>
        <w:t>吉林省教育厅制</w:t>
      </w:r>
    </w:p>
    <w:p w:rsidR="00524687" w:rsidRDefault="00524687" w:rsidP="00524687">
      <w:pPr>
        <w:jc w:val="center"/>
        <w:rPr>
          <w:rFonts w:ascii="仿宋" w:eastAsia="仿宋" w:hAnsi="仿宋"/>
          <w:sz w:val="32"/>
          <w:szCs w:val="32"/>
        </w:rPr>
      </w:pPr>
      <w:r w:rsidRPr="00FA2EBD">
        <w:rPr>
          <w:rFonts w:ascii="仿宋" w:eastAsia="仿宋" w:hAnsi="仿宋" w:hint="eastAsia"/>
          <w:sz w:val="32"/>
          <w:szCs w:val="32"/>
        </w:rPr>
        <w:t>2018年</w:t>
      </w:r>
      <w:r>
        <w:rPr>
          <w:rFonts w:ascii="仿宋" w:eastAsia="仿宋" w:hAnsi="仿宋" w:hint="eastAsia"/>
          <w:sz w:val="32"/>
          <w:szCs w:val="32"/>
        </w:rPr>
        <w:t>5</w:t>
      </w:r>
      <w:r w:rsidRPr="00FA2EBD">
        <w:rPr>
          <w:rFonts w:ascii="仿宋" w:eastAsia="仿宋" w:hAnsi="仿宋" w:hint="eastAsia"/>
          <w:sz w:val="32"/>
          <w:szCs w:val="32"/>
        </w:rPr>
        <w:t>月</w:t>
      </w:r>
    </w:p>
    <w:p w:rsidR="00524687" w:rsidRDefault="00524687" w:rsidP="00524687">
      <w:pPr>
        <w:widowControl/>
        <w:jc w:val="left"/>
        <w:rPr>
          <w:rFonts w:ascii="仿宋" w:eastAsia="仿宋" w:hAnsi="仿宋"/>
          <w:sz w:val="32"/>
          <w:szCs w:val="32"/>
        </w:rPr>
      </w:pPr>
      <w:r>
        <w:rPr>
          <w:rFonts w:ascii="仿宋" w:eastAsia="仿宋" w:hAnsi="仿宋"/>
          <w:sz w:val="32"/>
          <w:szCs w:val="32"/>
        </w:rPr>
        <w:br w:type="page"/>
      </w:r>
      <w:bookmarkStart w:id="0" w:name="_GoBack"/>
      <w:bookmarkEnd w:id="0"/>
    </w:p>
    <w:p w:rsidR="00524687" w:rsidRDefault="00524687" w:rsidP="00524687">
      <w:pPr>
        <w:jc w:val="center"/>
        <w:rPr>
          <w:rFonts w:ascii="仿宋" w:eastAsia="仿宋" w:hAnsi="仿宋"/>
          <w:sz w:val="32"/>
          <w:szCs w:val="32"/>
        </w:rPr>
      </w:pPr>
    </w:p>
    <w:p w:rsidR="00524687" w:rsidRDefault="00524687" w:rsidP="00524687">
      <w:pPr>
        <w:jc w:val="center"/>
        <w:rPr>
          <w:rFonts w:ascii="仿宋" w:eastAsia="仿宋" w:hAnsi="仿宋"/>
          <w:sz w:val="32"/>
          <w:szCs w:val="32"/>
        </w:rPr>
      </w:pPr>
    </w:p>
    <w:p w:rsidR="00524687" w:rsidRPr="001E07C8" w:rsidRDefault="00524687" w:rsidP="00524687">
      <w:pPr>
        <w:jc w:val="center"/>
        <w:rPr>
          <w:rFonts w:asciiTheme="majorEastAsia" w:eastAsiaTheme="majorEastAsia" w:hAnsiTheme="majorEastAsia"/>
          <w:b/>
          <w:sz w:val="44"/>
          <w:szCs w:val="44"/>
        </w:rPr>
      </w:pPr>
      <w:r w:rsidRPr="001E07C8">
        <w:rPr>
          <w:rFonts w:asciiTheme="majorEastAsia" w:eastAsiaTheme="majorEastAsia" w:hAnsiTheme="majorEastAsia" w:hint="eastAsia"/>
          <w:b/>
          <w:sz w:val="44"/>
          <w:szCs w:val="44"/>
        </w:rPr>
        <w:t>填 表 说 明</w:t>
      </w:r>
    </w:p>
    <w:p w:rsidR="00524687" w:rsidRDefault="00524687" w:rsidP="00524687">
      <w:pPr>
        <w:rPr>
          <w:rFonts w:ascii="仿宋" w:eastAsia="仿宋" w:hAnsi="仿宋"/>
          <w:sz w:val="32"/>
          <w:szCs w:val="32"/>
        </w:rPr>
      </w:pPr>
    </w:p>
    <w:p w:rsidR="00524687" w:rsidRDefault="00524687" w:rsidP="00524687">
      <w:pPr>
        <w:ind w:firstLineChars="200" w:firstLine="640"/>
        <w:rPr>
          <w:rFonts w:ascii="仿宋" w:eastAsia="仿宋" w:hAnsi="仿宋"/>
          <w:sz w:val="32"/>
          <w:szCs w:val="32"/>
        </w:rPr>
      </w:pPr>
      <w:r>
        <w:rPr>
          <w:rFonts w:ascii="仿宋" w:eastAsia="仿宋" w:hAnsi="仿宋" w:hint="eastAsia"/>
          <w:sz w:val="32"/>
          <w:szCs w:val="32"/>
        </w:rPr>
        <w:t>一</w:t>
      </w:r>
      <w:r>
        <w:rPr>
          <w:rFonts w:ascii="仿宋" w:eastAsia="仿宋" w:hAnsi="仿宋"/>
          <w:sz w:val="32"/>
          <w:szCs w:val="32"/>
        </w:rPr>
        <w:t>、</w:t>
      </w:r>
      <w:r>
        <w:rPr>
          <w:rFonts w:ascii="仿宋" w:eastAsia="仿宋" w:hAnsi="仿宋" w:hint="eastAsia"/>
          <w:sz w:val="32"/>
          <w:szCs w:val="32"/>
        </w:rPr>
        <w:t>“中心</w:t>
      </w:r>
      <w:r>
        <w:rPr>
          <w:rFonts w:ascii="仿宋" w:eastAsia="仿宋" w:hAnsi="仿宋"/>
          <w:sz w:val="32"/>
          <w:szCs w:val="32"/>
        </w:rPr>
        <w:t>名称</w:t>
      </w:r>
      <w:r>
        <w:rPr>
          <w:rFonts w:ascii="仿宋" w:eastAsia="仿宋" w:hAnsi="仿宋" w:hint="eastAsia"/>
          <w:sz w:val="32"/>
          <w:szCs w:val="32"/>
        </w:rPr>
        <w:t>”，</w:t>
      </w:r>
      <w:r>
        <w:rPr>
          <w:rFonts w:ascii="仿宋" w:eastAsia="仿宋" w:hAnsi="仿宋"/>
          <w:sz w:val="32"/>
          <w:szCs w:val="32"/>
        </w:rPr>
        <w:t>可依据中心建设定位及</w:t>
      </w:r>
      <w:r>
        <w:rPr>
          <w:rFonts w:ascii="仿宋" w:eastAsia="仿宋" w:hAnsi="仿宋" w:hint="eastAsia"/>
          <w:sz w:val="32"/>
          <w:szCs w:val="32"/>
        </w:rPr>
        <w:t>特色由高校自行</w:t>
      </w:r>
      <w:r>
        <w:rPr>
          <w:rFonts w:ascii="仿宋" w:eastAsia="仿宋" w:hAnsi="仿宋"/>
          <w:sz w:val="32"/>
          <w:szCs w:val="32"/>
        </w:rPr>
        <w:t>确定，一般不超过</w:t>
      </w:r>
      <w:r>
        <w:rPr>
          <w:rFonts w:ascii="仿宋" w:eastAsia="仿宋" w:hAnsi="仿宋" w:hint="eastAsia"/>
          <w:sz w:val="32"/>
          <w:szCs w:val="32"/>
        </w:rPr>
        <w:t>25个</w:t>
      </w:r>
      <w:r>
        <w:rPr>
          <w:rFonts w:ascii="仿宋" w:eastAsia="仿宋" w:hAnsi="仿宋"/>
          <w:sz w:val="32"/>
          <w:szCs w:val="32"/>
        </w:rPr>
        <w:t>字。</w:t>
      </w:r>
    </w:p>
    <w:p w:rsidR="00524687" w:rsidRDefault="00524687" w:rsidP="00524687">
      <w:pPr>
        <w:ind w:firstLineChars="200" w:firstLine="640"/>
        <w:rPr>
          <w:rFonts w:ascii="仿宋" w:eastAsia="仿宋" w:hAnsi="仿宋"/>
          <w:sz w:val="32"/>
          <w:szCs w:val="32"/>
        </w:rPr>
      </w:pPr>
      <w:r>
        <w:rPr>
          <w:rFonts w:ascii="仿宋" w:eastAsia="仿宋" w:hAnsi="仿宋" w:hint="eastAsia"/>
          <w:sz w:val="32"/>
          <w:szCs w:val="32"/>
        </w:rPr>
        <w:t>二</w:t>
      </w:r>
      <w:r>
        <w:rPr>
          <w:rFonts w:ascii="仿宋" w:eastAsia="仿宋" w:hAnsi="仿宋"/>
          <w:sz w:val="32"/>
          <w:szCs w:val="32"/>
        </w:rPr>
        <w:t>、</w:t>
      </w:r>
      <w:r>
        <w:rPr>
          <w:rFonts w:ascii="仿宋" w:eastAsia="仿宋" w:hAnsi="仿宋" w:hint="eastAsia"/>
          <w:sz w:val="32"/>
          <w:szCs w:val="32"/>
        </w:rPr>
        <w:t>“服务领域”，</w:t>
      </w:r>
      <w:r>
        <w:rPr>
          <w:rFonts w:ascii="仿宋" w:eastAsia="仿宋" w:hAnsi="仿宋"/>
          <w:sz w:val="32"/>
          <w:szCs w:val="32"/>
        </w:rPr>
        <w:t>指对应我省的支柱</w:t>
      </w:r>
      <w:r>
        <w:rPr>
          <w:rFonts w:ascii="仿宋" w:eastAsia="仿宋" w:hAnsi="仿宋" w:hint="eastAsia"/>
          <w:sz w:val="32"/>
          <w:szCs w:val="32"/>
        </w:rPr>
        <w:t>、</w:t>
      </w:r>
      <w:r>
        <w:rPr>
          <w:rFonts w:ascii="仿宋" w:eastAsia="仿宋" w:hAnsi="仿宋"/>
          <w:sz w:val="32"/>
          <w:szCs w:val="32"/>
        </w:rPr>
        <w:t>优势、特色和战略性新兴产业</w:t>
      </w:r>
      <w:r>
        <w:rPr>
          <w:rFonts w:ascii="仿宋" w:eastAsia="仿宋" w:hAnsi="仿宋" w:hint="eastAsia"/>
          <w:sz w:val="32"/>
          <w:szCs w:val="32"/>
        </w:rPr>
        <w:t>。如，汽车</w:t>
      </w:r>
      <w:r>
        <w:rPr>
          <w:rFonts w:ascii="仿宋" w:eastAsia="仿宋" w:hAnsi="仿宋"/>
          <w:sz w:val="32"/>
          <w:szCs w:val="32"/>
        </w:rPr>
        <w:t>、石</w:t>
      </w:r>
      <w:r>
        <w:rPr>
          <w:rFonts w:ascii="仿宋" w:eastAsia="仿宋" w:hAnsi="仿宋" w:hint="eastAsia"/>
          <w:sz w:val="32"/>
          <w:szCs w:val="32"/>
        </w:rPr>
        <w:t>化</w:t>
      </w:r>
      <w:r>
        <w:rPr>
          <w:rFonts w:ascii="仿宋" w:eastAsia="仿宋" w:hAnsi="仿宋"/>
          <w:sz w:val="32"/>
          <w:szCs w:val="32"/>
        </w:rPr>
        <w:t>、农产品</w:t>
      </w:r>
      <w:r>
        <w:rPr>
          <w:rFonts w:ascii="仿宋" w:eastAsia="仿宋" w:hAnsi="仿宋" w:hint="eastAsia"/>
          <w:sz w:val="32"/>
          <w:szCs w:val="32"/>
        </w:rPr>
        <w:t>加工</w:t>
      </w:r>
      <w:r>
        <w:rPr>
          <w:rFonts w:ascii="仿宋" w:eastAsia="仿宋" w:hAnsi="仿宋"/>
          <w:sz w:val="32"/>
          <w:szCs w:val="32"/>
        </w:rPr>
        <w:t>、装备制造、医药健康、旅游</w:t>
      </w:r>
      <w:r>
        <w:rPr>
          <w:rFonts w:ascii="仿宋" w:eastAsia="仿宋" w:hAnsi="仿宋" w:hint="eastAsia"/>
          <w:sz w:val="32"/>
          <w:szCs w:val="32"/>
        </w:rPr>
        <w:t>、建筑</w:t>
      </w:r>
      <w:r>
        <w:rPr>
          <w:rFonts w:ascii="仿宋" w:eastAsia="仿宋" w:hAnsi="仿宋"/>
          <w:sz w:val="32"/>
          <w:szCs w:val="32"/>
        </w:rPr>
        <w:t>、光电信息、遥感卫星</w:t>
      </w:r>
      <w:r>
        <w:rPr>
          <w:rFonts w:ascii="仿宋" w:eastAsia="仿宋" w:hAnsi="仿宋" w:hint="eastAsia"/>
          <w:sz w:val="32"/>
          <w:szCs w:val="32"/>
        </w:rPr>
        <w:t>、新能源</w:t>
      </w:r>
      <w:r>
        <w:rPr>
          <w:rFonts w:ascii="仿宋" w:eastAsia="仿宋" w:hAnsi="仿宋"/>
          <w:sz w:val="32"/>
          <w:szCs w:val="32"/>
        </w:rPr>
        <w:t>、新材料</w:t>
      </w:r>
      <w:r>
        <w:rPr>
          <w:rFonts w:ascii="仿宋" w:eastAsia="仿宋" w:hAnsi="仿宋" w:hint="eastAsia"/>
          <w:sz w:val="32"/>
          <w:szCs w:val="32"/>
        </w:rPr>
        <w:t>、</w:t>
      </w:r>
      <w:r>
        <w:rPr>
          <w:rFonts w:ascii="仿宋" w:eastAsia="仿宋" w:hAnsi="仿宋"/>
          <w:sz w:val="32"/>
          <w:szCs w:val="32"/>
        </w:rPr>
        <w:t>大数据、人工智能等</w:t>
      </w:r>
      <w:r>
        <w:rPr>
          <w:rFonts w:ascii="仿宋" w:eastAsia="仿宋" w:hAnsi="仿宋" w:hint="eastAsia"/>
          <w:sz w:val="32"/>
          <w:szCs w:val="32"/>
        </w:rPr>
        <w:t>。</w:t>
      </w:r>
    </w:p>
    <w:p w:rsidR="00524687" w:rsidRDefault="00524687" w:rsidP="00524687">
      <w:pPr>
        <w:ind w:firstLineChars="200" w:firstLine="640"/>
        <w:rPr>
          <w:rFonts w:ascii="仿宋" w:eastAsia="仿宋" w:hAnsi="仿宋"/>
          <w:sz w:val="32"/>
          <w:szCs w:val="32"/>
        </w:rPr>
      </w:pPr>
      <w:r>
        <w:rPr>
          <w:rFonts w:ascii="仿宋" w:eastAsia="仿宋" w:hAnsi="仿宋" w:hint="eastAsia"/>
          <w:sz w:val="32"/>
          <w:szCs w:val="32"/>
        </w:rPr>
        <w:t>三</w:t>
      </w:r>
      <w:r>
        <w:rPr>
          <w:rFonts w:ascii="仿宋" w:eastAsia="仿宋" w:hAnsi="仿宋"/>
          <w:sz w:val="32"/>
          <w:szCs w:val="32"/>
        </w:rPr>
        <w:t>、</w:t>
      </w:r>
      <w:r>
        <w:rPr>
          <w:rFonts w:ascii="仿宋" w:eastAsia="仿宋" w:hAnsi="仿宋" w:hint="eastAsia"/>
          <w:sz w:val="32"/>
          <w:szCs w:val="32"/>
        </w:rPr>
        <w:t>“</w:t>
      </w:r>
      <w:r w:rsidRPr="001E07C8">
        <w:rPr>
          <w:rFonts w:ascii="仿宋" w:eastAsia="仿宋" w:hAnsi="仿宋" w:hint="eastAsia"/>
          <w:sz w:val="32"/>
          <w:szCs w:val="32"/>
        </w:rPr>
        <w:t>参与行业企业</w:t>
      </w:r>
      <w:r>
        <w:rPr>
          <w:rFonts w:ascii="仿宋" w:eastAsia="仿宋" w:hAnsi="仿宋" w:hint="eastAsia"/>
          <w:sz w:val="32"/>
          <w:szCs w:val="32"/>
        </w:rPr>
        <w:t>”，</w:t>
      </w:r>
      <w:r>
        <w:rPr>
          <w:rFonts w:ascii="仿宋" w:eastAsia="仿宋" w:hAnsi="仿宋"/>
          <w:sz w:val="32"/>
          <w:szCs w:val="32"/>
        </w:rPr>
        <w:t>指已经参与或拟参与中心建设的行业主管部门、省内外各类企业。仅</w:t>
      </w:r>
      <w:r>
        <w:rPr>
          <w:rFonts w:ascii="仿宋" w:eastAsia="仿宋" w:hAnsi="仿宋" w:hint="eastAsia"/>
          <w:sz w:val="32"/>
          <w:szCs w:val="32"/>
        </w:rPr>
        <w:t>限</w:t>
      </w:r>
      <w:r>
        <w:rPr>
          <w:rFonts w:ascii="仿宋" w:eastAsia="仿宋" w:hAnsi="仿宋"/>
          <w:sz w:val="32"/>
          <w:szCs w:val="32"/>
        </w:rPr>
        <w:t>填</w:t>
      </w:r>
      <w:r>
        <w:rPr>
          <w:rFonts w:ascii="仿宋" w:eastAsia="仿宋" w:hAnsi="仿宋" w:hint="eastAsia"/>
          <w:sz w:val="32"/>
          <w:szCs w:val="32"/>
        </w:rPr>
        <w:t>2个</w:t>
      </w:r>
      <w:r>
        <w:rPr>
          <w:rFonts w:ascii="仿宋" w:eastAsia="仿宋" w:hAnsi="仿宋"/>
          <w:sz w:val="32"/>
          <w:szCs w:val="32"/>
        </w:rPr>
        <w:t>。</w:t>
      </w:r>
    </w:p>
    <w:p w:rsidR="00524687" w:rsidRDefault="00524687" w:rsidP="00524687">
      <w:pPr>
        <w:ind w:firstLineChars="200" w:firstLine="640"/>
        <w:rPr>
          <w:rFonts w:ascii="仿宋" w:eastAsia="仿宋" w:hAnsi="仿宋"/>
          <w:sz w:val="32"/>
          <w:szCs w:val="32"/>
        </w:rPr>
      </w:pPr>
      <w:r>
        <w:rPr>
          <w:rFonts w:ascii="仿宋" w:eastAsia="仿宋" w:hAnsi="仿宋" w:hint="eastAsia"/>
          <w:sz w:val="32"/>
          <w:szCs w:val="32"/>
        </w:rPr>
        <w:t>四</w:t>
      </w:r>
      <w:r>
        <w:rPr>
          <w:rFonts w:ascii="仿宋" w:eastAsia="仿宋" w:hAnsi="仿宋"/>
          <w:sz w:val="32"/>
          <w:szCs w:val="32"/>
        </w:rPr>
        <w:t>、</w:t>
      </w:r>
      <w:r>
        <w:rPr>
          <w:rFonts w:ascii="仿宋" w:eastAsia="仿宋" w:hAnsi="仿宋" w:hint="eastAsia"/>
          <w:sz w:val="32"/>
          <w:szCs w:val="32"/>
        </w:rPr>
        <w:t>表中</w:t>
      </w:r>
      <w:r>
        <w:rPr>
          <w:rFonts w:ascii="仿宋" w:eastAsia="仿宋" w:hAnsi="仿宋"/>
          <w:sz w:val="32"/>
          <w:szCs w:val="32"/>
        </w:rPr>
        <w:t>所有文字均须按规定要求填写，表格</w:t>
      </w:r>
      <w:r>
        <w:rPr>
          <w:rFonts w:ascii="仿宋" w:eastAsia="仿宋" w:hAnsi="仿宋" w:hint="eastAsia"/>
          <w:sz w:val="32"/>
          <w:szCs w:val="32"/>
        </w:rPr>
        <w:t>空间</w:t>
      </w:r>
      <w:r>
        <w:rPr>
          <w:rFonts w:ascii="仿宋" w:eastAsia="仿宋" w:hAnsi="仿宋"/>
          <w:sz w:val="32"/>
          <w:szCs w:val="32"/>
        </w:rPr>
        <w:t>不够可加附页，但不可改变表格格式。</w:t>
      </w:r>
    </w:p>
    <w:p w:rsidR="00524687" w:rsidRDefault="00524687" w:rsidP="00524687">
      <w:pPr>
        <w:ind w:firstLineChars="200" w:firstLine="640"/>
        <w:rPr>
          <w:rFonts w:ascii="仿宋" w:eastAsia="仿宋" w:hAnsi="仿宋"/>
          <w:sz w:val="32"/>
          <w:szCs w:val="32"/>
        </w:rPr>
      </w:pPr>
      <w:r>
        <w:rPr>
          <w:rFonts w:ascii="仿宋" w:eastAsia="仿宋" w:hAnsi="仿宋" w:hint="eastAsia"/>
          <w:sz w:val="32"/>
          <w:szCs w:val="32"/>
        </w:rPr>
        <w:t>五</w:t>
      </w:r>
      <w:r>
        <w:rPr>
          <w:rFonts w:ascii="仿宋" w:eastAsia="仿宋" w:hAnsi="仿宋"/>
          <w:sz w:val="32"/>
          <w:szCs w:val="32"/>
        </w:rPr>
        <w:t>、表中字体一律使用</w:t>
      </w:r>
      <w:r>
        <w:rPr>
          <w:rFonts w:ascii="仿宋" w:eastAsia="仿宋" w:hAnsi="仿宋" w:hint="eastAsia"/>
          <w:sz w:val="32"/>
          <w:szCs w:val="32"/>
        </w:rPr>
        <w:t>“宋体”五</w:t>
      </w:r>
      <w:r>
        <w:rPr>
          <w:rFonts w:ascii="仿宋" w:eastAsia="仿宋" w:hAnsi="仿宋"/>
          <w:sz w:val="32"/>
          <w:szCs w:val="32"/>
        </w:rPr>
        <w:t>号</w:t>
      </w:r>
      <w:r>
        <w:rPr>
          <w:rFonts w:ascii="仿宋" w:eastAsia="仿宋" w:hAnsi="仿宋" w:hint="eastAsia"/>
          <w:sz w:val="32"/>
          <w:szCs w:val="32"/>
        </w:rPr>
        <w:t>，保持</w:t>
      </w:r>
      <w:r>
        <w:rPr>
          <w:rFonts w:ascii="仿宋" w:eastAsia="仿宋" w:hAnsi="仿宋"/>
          <w:sz w:val="32"/>
          <w:szCs w:val="32"/>
        </w:rPr>
        <w:t>合理行间距，左侧装订。</w:t>
      </w:r>
    </w:p>
    <w:p w:rsidR="00524687" w:rsidRPr="0076654A" w:rsidRDefault="00524687" w:rsidP="00524687">
      <w:pPr>
        <w:ind w:firstLineChars="200" w:firstLine="640"/>
        <w:rPr>
          <w:rFonts w:ascii="仿宋" w:eastAsia="仿宋" w:hAnsi="仿宋"/>
          <w:sz w:val="32"/>
          <w:szCs w:val="32"/>
        </w:rPr>
      </w:pPr>
      <w:r>
        <w:rPr>
          <w:rFonts w:ascii="仿宋" w:eastAsia="仿宋" w:hAnsi="仿宋" w:hint="eastAsia"/>
          <w:sz w:val="32"/>
          <w:szCs w:val="32"/>
        </w:rPr>
        <w:t>六</w:t>
      </w:r>
      <w:r>
        <w:rPr>
          <w:rFonts w:ascii="仿宋" w:eastAsia="仿宋" w:hAnsi="仿宋"/>
          <w:sz w:val="32"/>
          <w:szCs w:val="32"/>
        </w:rPr>
        <w:t>、提倡节约，不必另</w:t>
      </w:r>
      <w:r>
        <w:rPr>
          <w:rFonts w:ascii="仿宋" w:eastAsia="仿宋" w:hAnsi="仿宋" w:hint="eastAsia"/>
          <w:sz w:val="32"/>
          <w:szCs w:val="32"/>
        </w:rPr>
        <w:t>加</w:t>
      </w:r>
      <w:r>
        <w:rPr>
          <w:rFonts w:ascii="仿宋" w:eastAsia="仿宋" w:hAnsi="仿宋"/>
          <w:sz w:val="32"/>
          <w:szCs w:val="32"/>
        </w:rPr>
        <w:t>封面装订</w:t>
      </w:r>
      <w:r>
        <w:rPr>
          <w:rFonts w:ascii="仿宋" w:eastAsia="仿宋" w:hAnsi="仿宋" w:hint="eastAsia"/>
          <w:sz w:val="32"/>
          <w:szCs w:val="32"/>
        </w:rPr>
        <w:t>。</w:t>
      </w:r>
    </w:p>
    <w:p w:rsidR="00524687" w:rsidRDefault="00524687" w:rsidP="00524687">
      <w:pPr>
        <w:jc w:val="center"/>
        <w:rPr>
          <w:rFonts w:ascii="仿宋" w:eastAsia="仿宋" w:hAnsi="仿宋"/>
          <w:sz w:val="32"/>
          <w:szCs w:val="32"/>
        </w:rPr>
      </w:pPr>
    </w:p>
    <w:p w:rsidR="00524687" w:rsidRDefault="00524687" w:rsidP="00524687">
      <w:pPr>
        <w:jc w:val="center"/>
        <w:rPr>
          <w:rFonts w:ascii="仿宋" w:eastAsia="仿宋" w:hAnsi="仿宋"/>
          <w:sz w:val="32"/>
          <w:szCs w:val="32"/>
        </w:rPr>
      </w:pPr>
    </w:p>
    <w:p w:rsidR="00524687" w:rsidRDefault="00524687" w:rsidP="00524687">
      <w:pPr>
        <w:widowControl/>
        <w:jc w:val="left"/>
        <w:rPr>
          <w:rFonts w:ascii="仿宋" w:eastAsia="仿宋" w:hAnsi="仿宋"/>
          <w:sz w:val="32"/>
          <w:szCs w:val="32"/>
        </w:rPr>
      </w:pPr>
      <w:r>
        <w:rPr>
          <w:rFonts w:ascii="仿宋" w:eastAsia="仿宋" w:hAnsi="仿宋"/>
          <w:sz w:val="32"/>
          <w:szCs w:val="32"/>
        </w:rPr>
        <w:br w:type="page"/>
      </w:r>
    </w:p>
    <w:p w:rsidR="00524687" w:rsidRDefault="00524687" w:rsidP="00524687">
      <w:pPr>
        <w:rPr>
          <w:rFonts w:ascii="宋体" w:hAnsi="宋体"/>
          <w:b/>
          <w:sz w:val="30"/>
          <w:szCs w:val="30"/>
        </w:rPr>
      </w:pPr>
      <w:r>
        <w:rPr>
          <w:rFonts w:ascii="宋体" w:hAnsi="宋体" w:hint="eastAsia"/>
          <w:b/>
          <w:sz w:val="30"/>
          <w:szCs w:val="30"/>
        </w:rPr>
        <w:lastRenderedPageBreak/>
        <w:t>1.推荐高校基本情况</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
        <w:gridCol w:w="1276"/>
        <w:gridCol w:w="1908"/>
        <w:gridCol w:w="720"/>
        <w:gridCol w:w="900"/>
        <w:gridCol w:w="1121"/>
        <w:gridCol w:w="2479"/>
      </w:tblGrid>
      <w:tr w:rsidR="00524687" w:rsidTr="007E424E">
        <w:trPr>
          <w:trHeight w:val="593"/>
        </w:trPr>
        <w:tc>
          <w:tcPr>
            <w:tcW w:w="776" w:type="dxa"/>
            <w:vMerge w:val="restart"/>
            <w:vAlign w:val="center"/>
          </w:tcPr>
          <w:p w:rsidR="00524687" w:rsidRDefault="00524687" w:rsidP="00103212">
            <w:pPr>
              <w:jc w:val="center"/>
              <w:rPr>
                <w:rFonts w:ascii="宋体" w:hAnsi="宋体"/>
                <w:szCs w:val="21"/>
              </w:rPr>
            </w:pPr>
            <w:r>
              <w:rPr>
                <w:rFonts w:ascii="宋体" w:hAnsi="宋体" w:hint="eastAsia"/>
                <w:szCs w:val="21"/>
              </w:rPr>
              <w:t>建设</w:t>
            </w:r>
          </w:p>
          <w:p w:rsidR="00524687" w:rsidRDefault="00524687" w:rsidP="00103212">
            <w:pPr>
              <w:jc w:val="center"/>
              <w:rPr>
                <w:rFonts w:ascii="宋体" w:hAnsi="宋体"/>
                <w:szCs w:val="21"/>
              </w:rPr>
            </w:pPr>
            <w:r>
              <w:rPr>
                <w:rFonts w:ascii="宋体" w:hAnsi="宋体" w:hint="eastAsia"/>
                <w:szCs w:val="21"/>
              </w:rPr>
              <w:t>高校</w:t>
            </w:r>
          </w:p>
          <w:p w:rsidR="00524687" w:rsidRDefault="00524687" w:rsidP="00103212">
            <w:pPr>
              <w:jc w:val="center"/>
              <w:rPr>
                <w:rFonts w:ascii="宋体" w:hAnsi="宋体"/>
                <w:szCs w:val="21"/>
              </w:rPr>
            </w:pPr>
            <w:r>
              <w:rPr>
                <w:rFonts w:ascii="宋体" w:hAnsi="宋体" w:hint="eastAsia"/>
                <w:szCs w:val="21"/>
              </w:rPr>
              <w:t>情况</w:t>
            </w:r>
          </w:p>
        </w:tc>
        <w:tc>
          <w:tcPr>
            <w:tcW w:w="1276" w:type="dxa"/>
            <w:vAlign w:val="center"/>
          </w:tcPr>
          <w:p w:rsidR="00524687" w:rsidRDefault="00524687" w:rsidP="00103212">
            <w:pPr>
              <w:jc w:val="center"/>
              <w:rPr>
                <w:rFonts w:ascii="宋体" w:hAnsi="宋体"/>
                <w:szCs w:val="21"/>
              </w:rPr>
            </w:pPr>
            <w:r>
              <w:rPr>
                <w:rFonts w:ascii="宋体" w:hAnsi="宋体" w:hint="eastAsia"/>
                <w:szCs w:val="21"/>
              </w:rPr>
              <w:t>名  称</w:t>
            </w:r>
          </w:p>
        </w:tc>
        <w:tc>
          <w:tcPr>
            <w:tcW w:w="3528" w:type="dxa"/>
            <w:gridSpan w:val="3"/>
            <w:vAlign w:val="center"/>
          </w:tcPr>
          <w:p w:rsidR="00524687" w:rsidRDefault="00CE7412" w:rsidP="00103212">
            <w:pPr>
              <w:jc w:val="center"/>
              <w:rPr>
                <w:rFonts w:ascii="宋体" w:hAnsi="宋体"/>
                <w:szCs w:val="21"/>
              </w:rPr>
            </w:pPr>
            <w:r w:rsidRPr="00CE7412">
              <w:rPr>
                <w:rFonts w:ascii="宋体" w:hAnsi="宋体" w:hint="eastAsia"/>
                <w:szCs w:val="21"/>
              </w:rPr>
              <w:t>大数据技术与应用创新实践中心</w:t>
            </w:r>
          </w:p>
        </w:tc>
        <w:tc>
          <w:tcPr>
            <w:tcW w:w="1121" w:type="dxa"/>
            <w:vAlign w:val="center"/>
          </w:tcPr>
          <w:p w:rsidR="00524687" w:rsidRDefault="00524687" w:rsidP="00103212">
            <w:pPr>
              <w:jc w:val="center"/>
              <w:rPr>
                <w:rFonts w:ascii="宋体" w:hAnsi="宋体"/>
                <w:szCs w:val="21"/>
              </w:rPr>
            </w:pPr>
            <w:r>
              <w:rPr>
                <w:rFonts w:ascii="宋体" w:hAnsi="宋体" w:hint="eastAsia"/>
                <w:szCs w:val="21"/>
              </w:rPr>
              <w:t>通讯地址</w:t>
            </w:r>
          </w:p>
        </w:tc>
        <w:tc>
          <w:tcPr>
            <w:tcW w:w="2479" w:type="dxa"/>
            <w:vAlign w:val="center"/>
          </w:tcPr>
          <w:p w:rsidR="00524687" w:rsidRDefault="007E424E" w:rsidP="00103212">
            <w:pPr>
              <w:jc w:val="center"/>
              <w:rPr>
                <w:rFonts w:ascii="宋体" w:hAnsi="宋体"/>
                <w:szCs w:val="21"/>
              </w:rPr>
            </w:pPr>
            <w:r>
              <w:rPr>
                <w:rFonts w:ascii="宋体" w:hAnsi="宋体" w:hint="eastAsia"/>
                <w:szCs w:val="21"/>
              </w:rPr>
              <w:t>长春市净月大街3699号</w:t>
            </w:r>
          </w:p>
        </w:tc>
      </w:tr>
      <w:tr w:rsidR="00524687" w:rsidTr="007E424E">
        <w:trPr>
          <w:trHeight w:val="593"/>
        </w:trPr>
        <w:tc>
          <w:tcPr>
            <w:tcW w:w="776" w:type="dxa"/>
            <w:vMerge/>
            <w:vAlign w:val="center"/>
          </w:tcPr>
          <w:p w:rsidR="00524687" w:rsidRDefault="00524687" w:rsidP="00103212">
            <w:pPr>
              <w:jc w:val="center"/>
              <w:rPr>
                <w:rFonts w:ascii="宋体" w:hAnsi="宋体"/>
                <w:szCs w:val="21"/>
              </w:rPr>
            </w:pPr>
          </w:p>
        </w:tc>
        <w:tc>
          <w:tcPr>
            <w:tcW w:w="1276" w:type="dxa"/>
            <w:vAlign w:val="center"/>
          </w:tcPr>
          <w:p w:rsidR="00524687" w:rsidRDefault="00524687" w:rsidP="00103212">
            <w:pPr>
              <w:jc w:val="center"/>
              <w:rPr>
                <w:rFonts w:ascii="宋体" w:hAnsi="宋体"/>
                <w:szCs w:val="21"/>
              </w:rPr>
            </w:pPr>
            <w:r>
              <w:rPr>
                <w:rFonts w:ascii="宋体" w:hAnsi="宋体" w:hint="eastAsia"/>
                <w:szCs w:val="21"/>
              </w:rPr>
              <w:t>网  址</w:t>
            </w:r>
          </w:p>
        </w:tc>
        <w:tc>
          <w:tcPr>
            <w:tcW w:w="3528" w:type="dxa"/>
            <w:gridSpan w:val="3"/>
            <w:vAlign w:val="center"/>
          </w:tcPr>
          <w:p w:rsidR="00524687" w:rsidRDefault="007E424E" w:rsidP="00103212">
            <w:pPr>
              <w:jc w:val="center"/>
              <w:rPr>
                <w:rFonts w:ascii="宋体" w:hAnsi="宋体"/>
                <w:szCs w:val="21"/>
              </w:rPr>
            </w:pPr>
            <w:r>
              <w:rPr>
                <w:rFonts w:ascii="宋体" w:hAnsi="宋体" w:hint="eastAsia"/>
                <w:szCs w:val="21"/>
              </w:rPr>
              <w:t>www.jlufe.edu.cn</w:t>
            </w:r>
          </w:p>
        </w:tc>
        <w:tc>
          <w:tcPr>
            <w:tcW w:w="1121" w:type="dxa"/>
            <w:vAlign w:val="center"/>
          </w:tcPr>
          <w:p w:rsidR="00524687" w:rsidRDefault="00524687" w:rsidP="00103212">
            <w:pPr>
              <w:jc w:val="center"/>
              <w:rPr>
                <w:rFonts w:ascii="宋体" w:hAnsi="宋体"/>
                <w:szCs w:val="21"/>
              </w:rPr>
            </w:pPr>
            <w:r>
              <w:rPr>
                <w:rFonts w:ascii="宋体" w:hAnsi="宋体" w:hint="eastAsia"/>
                <w:szCs w:val="21"/>
              </w:rPr>
              <w:t>邮政编码</w:t>
            </w:r>
          </w:p>
        </w:tc>
        <w:tc>
          <w:tcPr>
            <w:tcW w:w="2479" w:type="dxa"/>
            <w:vAlign w:val="center"/>
          </w:tcPr>
          <w:p w:rsidR="00524687" w:rsidRDefault="007E424E" w:rsidP="00103212">
            <w:pPr>
              <w:jc w:val="center"/>
              <w:rPr>
                <w:rFonts w:ascii="宋体" w:hAnsi="宋体"/>
                <w:szCs w:val="21"/>
              </w:rPr>
            </w:pPr>
            <w:r>
              <w:rPr>
                <w:rFonts w:ascii="宋体" w:hAnsi="宋体" w:hint="eastAsia"/>
                <w:szCs w:val="21"/>
              </w:rPr>
              <w:t>130117</w:t>
            </w:r>
          </w:p>
        </w:tc>
      </w:tr>
      <w:tr w:rsidR="00524687" w:rsidTr="00103212">
        <w:trPr>
          <w:trHeight w:val="5671"/>
        </w:trPr>
        <w:tc>
          <w:tcPr>
            <w:tcW w:w="776" w:type="dxa"/>
            <w:vMerge/>
            <w:vAlign w:val="center"/>
          </w:tcPr>
          <w:p w:rsidR="00524687" w:rsidRDefault="00524687" w:rsidP="00103212">
            <w:pPr>
              <w:jc w:val="center"/>
              <w:rPr>
                <w:rFonts w:ascii="宋体" w:hAnsi="宋体"/>
                <w:szCs w:val="21"/>
              </w:rPr>
            </w:pPr>
          </w:p>
        </w:tc>
        <w:tc>
          <w:tcPr>
            <w:tcW w:w="8404" w:type="dxa"/>
            <w:gridSpan w:val="6"/>
          </w:tcPr>
          <w:p w:rsidR="00524687" w:rsidRPr="00147695" w:rsidRDefault="005A6B3D" w:rsidP="005A6B3D">
            <w:pPr>
              <w:spacing w:line="300" w:lineRule="auto"/>
              <w:ind w:firstLineChars="200" w:firstLine="420"/>
              <w:rPr>
                <w:rFonts w:ascii="宋体" w:hAnsi="宋体"/>
                <w:szCs w:val="21"/>
              </w:rPr>
            </w:pPr>
            <w:r w:rsidRPr="00F83511">
              <w:rPr>
                <w:rFonts w:ascii="仿宋_GB2312" w:hint="eastAsia"/>
              </w:rPr>
              <w:t>吉林财经大学</w:t>
            </w:r>
            <w:r>
              <w:rPr>
                <w:rFonts w:ascii="仿宋_GB2312" w:hint="eastAsia"/>
              </w:rPr>
              <w:t>创建于</w:t>
            </w:r>
            <w:r>
              <w:rPr>
                <w:rFonts w:ascii="仿宋_GB2312" w:hint="eastAsia"/>
              </w:rPr>
              <w:t>1946</w:t>
            </w:r>
            <w:r>
              <w:rPr>
                <w:rFonts w:ascii="仿宋_GB2312" w:hint="eastAsia"/>
              </w:rPr>
              <w:t>年，是新中国成立后创建的第一所金融高等学校，</w:t>
            </w:r>
            <w:r w:rsidRPr="002771BF">
              <w:rPr>
                <w:rFonts w:hint="eastAsia"/>
              </w:rPr>
              <w:t>也是吉林省人民政府与国家税务总局共同建</w:t>
            </w:r>
            <w:r w:rsidRPr="009C1C19">
              <w:rPr>
                <w:rFonts w:hint="eastAsia"/>
                <w:color w:val="000000"/>
              </w:rPr>
              <w:t>设的学校</w:t>
            </w:r>
            <w:r w:rsidRPr="00F83511">
              <w:rPr>
                <w:rFonts w:ascii="仿宋_GB2312" w:hint="eastAsia"/>
              </w:rPr>
              <w:t>。</w:t>
            </w:r>
            <w:r w:rsidRPr="009C1C19">
              <w:rPr>
                <w:rFonts w:hint="eastAsia"/>
                <w:color w:val="000000"/>
              </w:rPr>
              <w:t>学校现有学科专业涵盖经济学、管理学、法学、文学、理学、工学</w:t>
            </w:r>
            <w:r w:rsidRPr="009C1C19">
              <w:rPr>
                <w:rFonts w:hint="eastAsia"/>
                <w:color w:val="000000"/>
              </w:rPr>
              <w:t>6</w:t>
            </w:r>
            <w:r w:rsidRPr="009C1C19">
              <w:rPr>
                <w:rFonts w:hint="eastAsia"/>
                <w:color w:val="000000"/>
              </w:rPr>
              <w:t>大学科门类，是吉林省唯一</w:t>
            </w:r>
            <w:proofErr w:type="gramStart"/>
            <w:r w:rsidRPr="009C1C19">
              <w:rPr>
                <w:rFonts w:hint="eastAsia"/>
                <w:color w:val="000000"/>
              </w:rPr>
              <w:t>一</w:t>
            </w:r>
            <w:proofErr w:type="gramEnd"/>
            <w:r w:rsidRPr="009C1C19">
              <w:rPr>
                <w:rFonts w:hint="eastAsia"/>
                <w:color w:val="000000"/>
              </w:rPr>
              <w:t>所财经类重点高校</w:t>
            </w:r>
            <w:r w:rsidRPr="00AB219B">
              <w:rPr>
                <w:rFonts w:hint="eastAsia"/>
              </w:rPr>
              <w:t>。</w:t>
            </w:r>
            <w:r w:rsidRPr="00AB219B">
              <w:rPr>
                <w:rFonts w:ascii="仿宋_GB2312" w:hint="eastAsia"/>
              </w:rPr>
              <w:t>学校拥有</w:t>
            </w:r>
            <w:r w:rsidRPr="00F83511">
              <w:rPr>
                <w:rFonts w:ascii="仿宋_GB2312" w:hint="eastAsia"/>
              </w:rPr>
              <w:t>省级重点一级学科</w:t>
            </w:r>
            <w:r>
              <w:rPr>
                <w:rFonts w:hint="eastAsia"/>
              </w:rPr>
              <w:t>7</w:t>
            </w:r>
            <w:r w:rsidRPr="00F83511">
              <w:rPr>
                <w:rFonts w:ascii="仿宋_GB2312" w:hint="eastAsia"/>
              </w:rPr>
              <w:t>个；吉林省高校人文社会科学重点研究基地</w:t>
            </w:r>
            <w:r w:rsidRPr="00DE4631">
              <w:rPr>
                <w:rFonts w:hint="eastAsia"/>
              </w:rPr>
              <w:t>2</w:t>
            </w:r>
            <w:r>
              <w:rPr>
                <w:rFonts w:ascii="仿宋_GB2312" w:hint="eastAsia"/>
              </w:rPr>
              <w:t>个；</w:t>
            </w:r>
            <w:r w:rsidRPr="00F83511">
              <w:rPr>
                <w:rFonts w:ascii="仿宋_GB2312" w:hint="eastAsia"/>
              </w:rPr>
              <w:t>硕士学位授权一级学科</w:t>
            </w:r>
            <w:r w:rsidRPr="00DE4631">
              <w:rPr>
                <w:rFonts w:hint="eastAsia"/>
              </w:rPr>
              <w:t>8</w:t>
            </w:r>
            <w:r w:rsidRPr="00F83511">
              <w:rPr>
                <w:rFonts w:ascii="仿宋_GB2312" w:hint="eastAsia"/>
              </w:rPr>
              <w:t>个。现有</w:t>
            </w:r>
            <w:r>
              <w:rPr>
                <w:rFonts w:hint="eastAsia"/>
              </w:rPr>
              <w:t>32</w:t>
            </w:r>
            <w:r w:rsidRPr="00F83511">
              <w:rPr>
                <w:rFonts w:ascii="仿宋_GB2312" w:hint="eastAsia"/>
              </w:rPr>
              <w:t>个本科专业，其中国家级特色专业</w:t>
            </w:r>
            <w:r w:rsidRPr="00DE4631">
              <w:rPr>
                <w:rFonts w:hint="eastAsia"/>
              </w:rPr>
              <w:t>6</w:t>
            </w:r>
            <w:r w:rsidRPr="00F83511">
              <w:rPr>
                <w:rFonts w:ascii="仿宋_GB2312" w:hint="eastAsia"/>
              </w:rPr>
              <w:t>个，省级特色专业</w:t>
            </w:r>
            <w:r w:rsidRPr="00DE4631">
              <w:rPr>
                <w:rFonts w:hint="eastAsia"/>
              </w:rPr>
              <w:t>10</w:t>
            </w:r>
            <w:r w:rsidRPr="00F83511">
              <w:rPr>
                <w:rFonts w:ascii="仿宋_GB2312" w:hint="eastAsia"/>
              </w:rPr>
              <w:t>个，</w:t>
            </w:r>
            <w:r>
              <w:rPr>
                <w:rFonts w:ascii="仿宋_GB2312" w:hAnsi="宋体" w:hint="eastAsia"/>
              </w:rPr>
              <w:t>税务专业获</w:t>
            </w:r>
            <w:proofErr w:type="gramStart"/>
            <w:r>
              <w:rPr>
                <w:rFonts w:ascii="仿宋_GB2312" w:hAnsi="宋体" w:hint="eastAsia"/>
              </w:rPr>
              <w:t>批国家</w:t>
            </w:r>
            <w:proofErr w:type="gramEnd"/>
            <w:r>
              <w:rPr>
                <w:rFonts w:ascii="仿宋_GB2312" w:hAnsi="宋体" w:hint="eastAsia"/>
              </w:rPr>
              <w:t>“十二五”专业综合改革试点项目；</w:t>
            </w:r>
            <w:r w:rsidRPr="00F83511">
              <w:rPr>
                <w:rFonts w:ascii="仿宋_GB2312" w:hAnsi="宋体" w:hint="eastAsia"/>
              </w:rPr>
              <w:t>国家级精品课程</w:t>
            </w:r>
            <w:r w:rsidRPr="00DE4631">
              <w:rPr>
                <w:rFonts w:hint="eastAsia"/>
              </w:rPr>
              <w:t>1</w:t>
            </w:r>
            <w:r w:rsidRPr="00F83511">
              <w:rPr>
                <w:rFonts w:ascii="仿宋_GB2312" w:hAnsi="宋体" w:hint="eastAsia"/>
              </w:rPr>
              <w:t>门，省级精品课程</w:t>
            </w:r>
            <w:r>
              <w:rPr>
                <w:rFonts w:hint="eastAsia"/>
              </w:rPr>
              <w:t>32</w:t>
            </w:r>
            <w:r>
              <w:rPr>
                <w:rFonts w:ascii="仿宋_GB2312" w:hint="eastAsia"/>
              </w:rPr>
              <w:t>门；</w:t>
            </w:r>
            <w:r w:rsidRPr="00F83511">
              <w:rPr>
                <w:rFonts w:ascii="仿宋_GB2312" w:hint="eastAsia"/>
              </w:rPr>
              <w:t>国家级优秀教学团队</w:t>
            </w:r>
            <w:r w:rsidRPr="00DE4631">
              <w:rPr>
                <w:rFonts w:hint="eastAsia"/>
              </w:rPr>
              <w:t>1</w:t>
            </w:r>
            <w:r w:rsidRPr="00F83511">
              <w:rPr>
                <w:rFonts w:ascii="仿宋_GB2312" w:hint="eastAsia"/>
              </w:rPr>
              <w:t>个，省级优秀教学团队</w:t>
            </w:r>
            <w:r>
              <w:rPr>
                <w:rFonts w:hint="eastAsia"/>
              </w:rPr>
              <w:t>14</w:t>
            </w:r>
            <w:r>
              <w:rPr>
                <w:rFonts w:ascii="仿宋_GB2312" w:hint="eastAsia"/>
              </w:rPr>
              <w:t>个；</w:t>
            </w:r>
            <w:r w:rsidRPr="00F83511">
              <w:rPr>
                <w:rFonts w:ascii="仿宋_GB2312" w:hint="eastAsia"/>
              </w:rPr>
              <w:t>省级实验教学示范中心</w:t>
            </w:r>
            <w:r>
              <w:rPr>
                <w:rFonts w:hint="eastAsia"/>
              </w:rPr>
              <w:t>7</w:t>
            </w:r>
            <w:r w:rsidRPr="00F83511">
              <w:rPr>
                <w:rFonts w:ascii="仿宋_GB2312" w:hint="eastAsia"/>
              </w:rPr>
              <w:t>个</w:t>
            </w:r>
            <w:r>
              <w:rPr>
                <w:rFonts w:ascii="仿宋_GB2312" w:hint="eastAsia"/>
              </w:rPr>
              <w:t>（含</w:t>
            </w:r>
            <w:r>
              <w:rPr>
                <w:rFonts w:ascii="仿宋_GB2312" w:hint="eastAsia"/>
              </w:rPr>
              <w:t>3</w:t>
            </w:r>
            <w:r>
              <w:rPr>
                <w:rFonts w:ascii="仿宋_GB2312" w:hint="eastAsia"/>
              </w:rPr>
              <w:t>个建设单位）</w:t>
            </w:r>
            <w:r w:rsidRPr="00F83511">
              <w:rPr>
                <w:rFonts w:ascii="仿宋_GB2312" w:hint="eastAsia"/>
              </w:rPr>
              <w:t>，</w:t>
            </w:r>
            <w:r w:rsidRPr="00F83511">
              <w:rPr>
                <w:rFonts w:ascii="仿宋_GB2312" w:hAnsi="宋体" w:hint="eastAsia"/>
              </w:rPr>
              <w:t>省级人才培养模式创新实验区</w:t>
            </w:r>
            <w:r>
              <w:rPr>
                <w:rFonts w:hint="eastAsia"/>
              </w:rPr>
              <w:t>4</w:t>
            </w:r>
            <w:r w:rsidRPr="00F83511">
              <w:rPr>
                <w:rFonts w:ascii="仿宋_GB2312" w:hAnsi="宋体" w:hint="eastAsia"/>
              </w:rPr>
              <w:t>个</w:t>
            </w:r>
            <w:r w:rsidRPr="00F83511">
              <w:rPr>
                <w:rFonts w:ascii="仿宋_GB2312" w:hint="eastAsia"/>
              </w:rPr>
              <w:t>。</w:t>
            </w:r>
            <w:r w:rsidRPr="00A1399C">
              <w:rPr>
                <w:rFonts w:ascii="仿宋_GB2312" w:hint="eastAsia"/>
              </w:rPr>
              <w:t>学校现有教职员工</w:t>
            </w:r>
            <w:r w:rsidRPr="00A1399C">
              <w:rPr>
                <w:rFonts w:ascii="仿宋_GB2312" w:hint="eastAsia"/>
              </w:rPr>
              <w:t>926</w:t>
            </w:r>
            <w:r w:rsidRPr="00A1399C">
              <w:rPr>
                <w:rFonts w:ascii="仿宋_GB2312" w:hint="eastAsia"/>
              </w:rPr>
              <w:t>人，其中专任教师</w:t>
            </w:r>
            <w:r w:rsidRPr="00A1399C">
              <w:rPr>
                <w:rFonts w:ascii="仿宋_GB2312" w:hint="eastAsia"/>
              </w:rPr>
              <w:t>590</w:t>
            </w:r>
            <w:r w:rsidRPr="00A1399C">
              <w:rPr>
                <w:rFonts w:ascii="仿宋_GB2312" w:hint="eastAsia"/>
              </w:rPr>
              <w:t>人，专任教师中具有博士学位的占</w:t>
            </w:r>
            <w:r w:rsidRPr="00A1399C">
              <w:rPr>
                <w:rFonts w:ascii="仿宋_GB2312" w:hint="eastAsia"/>
              </w:rPr>
              <w:t>40.17%</w:t>
            </w:r>
            <w:r w:rsidRPr="00A1399C">
              <w:rPr>
                <w:rFonts w:ascii="仿宋_GB2312" w:hint="eastAsia"/>
              </w:rPr>
              <w:t>，具有高级专业技术职务的占</w:t>
            </w:r>
            <w:r w:rsidRPr="00A1399C">
              <w:rPr>
                <w:rFonts w:ascii="仿宋_GB2312" w:hint="eastAsia"/>
              </w:rPr>
              <w:t>56.61%</w:t>
            </w:r>
            <w:r w:rsidRPr="00A1399C">
              <w:rPr>
                <w:rFonts w:ascii="仿宋_GB2312" w:hint="eastAsia"/>
              </w:rPr>
              <w:t>。</w:t>
            </w:r>
            <w:r w:rsidRPr="00F83511">
              <w:rPr>
                <w:rFonts w:ascii="仿宋_GB2312" w:hint="eastAsia"/>
              </w:rPr>
              <w:t>学校现有在校学生</w:t>
            </w:r>
            <w:r w:rsidRPr="00A1399C">
              <w:rPr>
                <w:rFonts w:ascii="仿宋_GB2312" w:hint="eastAsia"/>
              </w:rPr>
              <w:t>12786</w:t>
            </w:r>
            <w:r w:rsidRPr="00A1399C">
              <w:rPr>
                <w:rFonts w:ascii="仿宋_GB2312" w:hint="eastAsia"/>
              </w:rPr>
              <w:t>人，其中本科生</w:t>
            </w:r>
            <w:r w:rsidRPr="00A1399C">
              <w:rPr>
                <w:rFonts w:ascii="仿宋_GB2312" w:hint="eastAsia"/>
              </w:rPr>
              <w:t>10956</w:t>
            </w:r>
            <w:r w:rsidRPr="00A1399C">
              <w:rPr>
                <w:rFonts w:ascii="仿宋_GB2312" w:hint="eastAsia"/>
              </w:rPr>
              <w:t>人，硕士研究生</w:t>
            </w:r>
            <w:r w:rsidRPr="00A1399C">
              <w:rPr>
                <w:rFonts w:ascii="仿宋_GB2312" w:hint="eastAsia"/>
              </w:rPr>
              <w:t>1026</w:t>
            </w:r>
            <w:r w:rsidRPr="00A1399C">
              <w:rPr>
                <w:rFonts w:ascii="仿宋_GB2312" w:hint="eastAsia"/>
              </w:rPr>
              <w:t>人，外国留学生</w:t>
            </w:r>
            <w:r w:rsidRPr="00A1399C">
              <w:rPr>
                <w:rFonts w:ascii="仿宋_GB2312" w:hint="eastAsia"/>
              </w:rPr>
              <w:t>30</w:t>
            </w:r>
            <w:r w:rsidRPr="00A1399C">
              <w:rPr>
                <w:rFonts w:ascii="仿宋_GB2312" w:hint="eastAsia"/>
              </w:rPr>
              <w:t>人</w:t>
            </w:r>
            <w:r w:rsidRPr="00D01EFF">
              <w:rPr>
                <w:rFonts w:ascii="仿宋_GB2312" w:hint="eastAsia"/>
              </w:rPr>
              <w:t>。学校现与</w:t>
            </w:r>
            <w:r w:rsidRPr="002A3C50">
              <w:t>10</w:t>
            </w:r>
            <w:r>
              <w:rPr>
                <w:rFonts w:ascii="仿宋_GB2312" w:hint="eastAsia"/>
              </w:rPr>
              <w:t>余</w:t>
            </w:r>
            <w:r w:rsidRPr="00D01EFF">
              <w:rPr>
                <w:rFonts w:ascii="仿宋_GB2312" w:hint="eastAsia"/>
              </w:rPr>
              <w:t>个国家和地区近</w:t>
            </w:r>
            <w:r w:rsidRPr="002A3C50">
              <w:t>40</w:t>
            </w:r>
            <w:r w:rsidRPr="00D01EFF">
              <w:rPr>
                <w:rFonts w:ascii="仿宋_GB2312" w:hint="eastAsia"/>
              </w:rPr>
              <w:t>所大学建立了</w:t>
            </w:r>
            <w:r>
              <w:rPr>
                <w:rFonts w:ascii="仿宋_GB2312" w:hint="eastAsia"/>
              </w:rPr>
              <w:t>深度国际</w:t>
            </w:r>
            <w:r w:rsidRPr="00D01EFF">
              <w:rPr>
                <w:rFonts w:ascii="仿宋_GB2312" w:hint="eastAsia"/>
              </w:rPr>
              <w:t>合作关系。每年开展校级领导互访、学者互派、学术研讨、教师进修等活动</w:t>
            </w:r>
            <w:r w:rsidRPr="00D01EFF">
              <w:rPr>
                <w:rFonts w:ascii="仿宋_GB2312"/>
              </w:rPr>
              <w:t>,</w:t>
            </w:r>
            <w:r w:rsidRPr="00D01EFF">
              <w:rPr>
                <w:rFonts w:ascii="仿宋_GB2312" w:hint="eastAsia"/>
              </w:rPr>
              <w:t>开展学生学位项目以及长短期交流交换项目。</w:t>
            </w:r>
          </w:p>
        </w:tc>
      </w:tr>
      <w:tr w:rsidR="005A6B3D" w:rsidTr="007E424E">
        <w:trPr>
          <w:trHeight w:val="612"/>
        </w:trPr>
        <w:tc>
          <w:tcPr>
            <w:tcW w:w="776" w:type="dxa"/>
            <w:vMerge w:val="restart"/>
            <w:vAlign w:val="center"/>
          </w:tcPr>
          <w:p w:rsidR="005A6B3D" w:rsidRDefault="005A6B3D" w:rsidP="00103212">
            <w:pPr>
              <w:jc w:val="center"/>
              <w:rPr>
                <w:rFonts w:ascii="宋体" w:hAnsi="宋体"/>
                <w:szCs w:val="21"/>
              </w:rPr>
            </w:pPr>
            <w:r>
              <w:rPr>
                <w:rFonts w:ascii="宋体" w:hAnsi="宋体" w:hint="eastAsia"/>
                <w:szCs w:val="21"/>
              </w:rPr>
              <w:t>中心</w:t>
            </w:r>
          </w:p>
          <w:p w:rsidR="005A6B3D" w:rsidRDefault="005A6B3D" w:rsidP="00103212">
            <w:pPr>
              <w:jc w:val="center"/>
              <w:rPr>
                <w:rFonts w:ascii="宋体" w:hAnsi="宋体"/>
                <w:szCs w:val="21"/>
              </w:rPr>
            </w:pPr>
            <w:r>
              <w:rPr>
                <w:rFonts w:ascii="宋体" w:hAnsi="宋体" w:hint="eastAsia"/>
                <w:szCs w:val="21"/>
              </w:rPr>
              <w:t>负责</w:t>
            </w:r>
          </w:p>
          <w:p w:rsidR="005A6B3D" w:rsidRDefault="005A6B3D" w:rsidP="00103212">
            <w:pPr>
              <w:jc w:val="center"/>
              <w:rPr>
                <w:rFonts w:ascii="宋体" w:hAnsi="宋体"/>
                <w:szCs w:val="21"/>
              </w:rPr>
            </w:pPr>
            <w:r>
              <w:rPr>
                <w:rFonts w:ascii="宋体" w:hAnsi="宋体" w:hint="eastAsia"/>
                <w:szCs w:val="21"/>
              </w:rPr>
              <w:t>人</w:t>
            </w:r>
          </w:p>
          <w:p w:rsidR="005A6B3D" w:rsidRDefault="005A6B3D" w:rsidP="00103212">
            <w:pPr>
              <w:jc w:val="center"/>
              <w:rPr>
                <w:rFonts w:ascii="宋体" w:hAnsi="宋体"/>
                <w:szCs w:val="21"/>
              </w:rPr>
            </w:pPr>
            <w:r>
              <w:rPr>
                <w:rFonts w:ascii="宋体" w:hAnsi="宋体" w:hint="eastAsia"/>
                <w:szCs w:val="21"/>
              </w:rPr>
              <w:t>简介</w:t>
            </w:r>
          </w:p>
        </w:tc>
        <w:tc>
          <w:tcPr>
            <w:tcW w:w="1276" w:type="dxa"/>
            <w:vAlign w:val="center"/>
          </w:tcPr>
          <w:p w:rsidR="005A6B3D" w:rsidRDefault="005A6B3D" w:rsidP="00D34ACF">
            <w:pPr>
              <w:jc w:val="center"/>
              <w:rPr>
                <w:rFonts w:ascii="宋体" w:hAnsi="宋体"/>
                <w:szCs w:val="21"/>
              </w:rPr>
            </w:pPr>
            <w:r>
              <w:rPr>
                <w:rFonts w:ascii="宋体" w:hAnsi="宋体" w:hint="eastAsia"/>
                <w:szCs w:val="21"/>
              </w:rPr>
              <w:t>姓  名</w:t>
            </w:r>
          </w:p>
        </w:tc>
        <w:tc>
          <w:tcPr>
            <w:tcW w:w="1908" w:type="dxa"/>
            <w:vAlign w:val="center"/>
          </w:tcPr>
          <w:p w:rsidR="005A6B3D" w:rsidRDefault="005A6B3D" w:rsidP="00D34ACF">
            <w:pPr>
              <w:jc w:val="center"/>
              <w:rPr>
                <w:rFonts w:ascii="宋体" w:hAnsi="宋体"/>
                <w:szCs w:val="21"/>
              </w:rPr>
            </w:pPr>
            <w:r>
              <w:rPr>
                <w:rFonts w:ascii="宋体" w:hAnsi="宋体" w:hint="eastAsia"/>
                <w:szCs w:val="21"/>
              </w:rPr>
              <w:t>王丽敏</w:t>
            </w:r>
          </w:p>
        </w:tc>
        <w:tc>
          <w:tcPr>
            <w:tcW w:w="720" w:type="dxa"/>
            <w:vAlign w:val="center"/>
          </w:tcPr>
          <w:p w:rsidR="005A6B3D" w:rsidRDefault="005A6B3D" w:rsidP="00D34ACF">
            <w:pPr>
              <w:jc w:val="center"/>
              <w:rPr>
                <w:rFonts w:ascii="宋体" w:hAnsi="宋体"/>
                <w:szCs w:val="21"/>
              </w:rPr>
            </w:pPr>
            <w:r>
              <w:rPr>
                <w:rFonts w:ascii="宋体" w:hAnsi="宋体" w:hint="eastAsia"/>
                <w:szCs w:val="21"/>
              </w:rPr>
              <w:t>年龄</w:t>
            </w:r>
          </w:p>
        </w:tc>
        <w:tc>
          <w:tcPr>
            <w:tcW w:w="900" w:type="dxa"/>
            <w:vAlign w:val="center"/>
          </w:tcPr>
          <w:p w:rsidR="005A6B3D" w:rsidRDefault="005A6B3D" w:rsidP="00D34ACF">
            <w:pPr>
              <w:jc w:val="center"/>
              <w:rPr>
                <w:rFonts w:ascii="宋体" w:hAnsi="宋体"/>
                <w:szCs w:val="21"/>
              </w:rPr>
            </w:pPr>
            <w:r>
              <w:rPr>
                <w:rFonts w:ascii="宋体" w:hAnsi="宋体" w:hint="eastAsia"/>
                <w:szCs w:val="21"/>
              </w:rPr>
              <w:t>43</w:t>
            </w:r>
          </w:p>
        </w:tc>
        <w:tc>
          <w:tcPr>
            <w:tcW w:w="1121" w:type="dxa"/>
            <w:vAlign w:val="center"/>
          </w:tcPr>
          <w:p w:rsidR="005A6B3D" w:rsidRDefault="005A6B3D" w:rsidP="00D34ACF">
            <w:pPr>
              <w:jc w:val="center"/>
              <w:rPr>
                <w:rFonts w:ascii="宋体" w:hAnsi="宋体"/>
                <w:szCs w:val="21"/>
              </w:rPr>
            </w:pPr>
            <w:r>
              <w:rPr>
                <w:rFonts w:ascii="宋体" w:hAnsi="宋体" w:hint="eastAsia"/>
                <w:szCs w:val="21"/>
              </w:rPr>
              <w:t>学历/学位</w:t>
            </w:r>
          </w:p>
        </w:tc>
        <w:tc>
          <w:tcPr>
            <w:tcW w:w="2479" w:type="dxa"/>
            <w:vAlign w:val="center"/>
          </w:tcPr>
          <w:p w:rsidR="005A6B3D" w:rsidRDefault="005A6B3D" w:rsidP="00D34ACF">
            <w:pPr>
              <w:jc w:val="center"/>
              <w:rPr>
                <w:rFonts w:ascii="宋体" w:hAnsi="宋体"/>
                <w:szCs w:val="21"/>
              </w:rPr>
            </w:pPr>
            <w:r>
              <w:rPr>
                <w:rFonts w:ascii="宋体" w:hAnsi="宋体" w:hint="eastAsia"/>
                <w:szCs w:val="21"/>
              </w:rPr>
              <w:t>博士研究生</w:t>
            </w:r>
          </w:p>
        </w:tc>
      </w:tr>
      <w:tr w:rsidR="005A6B3D" w:rsidTr="007E424E">
        <w:trPr>
          <w:trHeight w:val="621"/>
        </w:trPr>
        <w:tc>
          <w:tcPr>
            <w:tcW w:w="776" w:type="dxa"/>
            <w:vMerge/>
            <w:vAlign w:val="center"/>
          </w:tcPr>
          <w:p w:rsidR="005A6B3D" w:rsidRDefault="005A6B3D" w:rsidP="00103212">
            <w:pPr>
              <w:jc w:val="center"/>
              <w:rPr>
                <w:rFonts w:ascii="宋体" w:hAnsi="宋体"/>
                <w:szCs w:val="21"/>
              </w:rPr>
            </w:pPr>
          </w:p>
        </w:tc>
        <w:tc>
          <w:tcPr>
            <w:tcW w:w="1276" w:type="dxa"/>
            <w:vAlign w:val="center"/>
          </w:tcPr>
          <w:p w:rsidR="005A6B3D" w:rsidRDefault="005A6B3D" w:rsidP="00D34ACF">
            <w:pPr>
              <w:jc w:val="center"/>
              <w:rPr>
                <w:rFonts w:ascii="宋体" w:hAnsi="宋体"/>
                <w:szCs w:val="21"/>
              </w:rPr>
            </w:pPr>
            <w:r>
              <w:rPr>
                <w:rFonts w:ascii="宋体" w:hAnsi="宋体" w:hint="eastAsia"/>
                <w:szCs w:val="21"/>
              </w:rPr>
              <w:t>职称/职务</w:t>
            </w:r>
          </w:p>
        </w:tc>
        <w:tc>
          <w:tcPr>
            <w:tcW w:w="3528" w:type="dxa"/>
            <w:gridSpan w:val="3"/>
            <w:vAlign w:val="center"/>
          </w:tcPr>
          <w:p w:rsidR="005A6B3D" w:rsidRDefault="005A6B3D" w:rsidP="00D34ACF">
            <w:pPr>
              <w:jc w:val="center"/>
              <w:rPr>
                <w:rFonts w:ascii="宋体" w:hAnsi="宋体"/>
                <w:szCs w:val="21"/>
              </w:rPr>
            </w:pPr>
            <w:r>
              <w:rPr>
                <w:rFonts w:ascii="宋体" w:hAnsi="宋体" w:hint="eastAsia"/>
                <w:szCs w:val="21"/>
              </w:rPr>
              <w:t>管理科学与信息工程学院院长兼</w:t>
            </w:r>
          </w:p>
          <w:p w:rsidR="005A6B3D" w:rsidRDefault="005A6B3D" w:rsidP="00D34ACF">
            <w:pPr>
              <w:jc w:val="center"/>
              <w:rPr>
                <w:rFonts w:ascii="宋体" w:hAnsi="宋体"/>
                <w:szCs w:val="21"/>
              </w:rPr>
            </w:pPr>
            <w:r>
              <w:rPr>
                <w:rFonts w:ascii="宋体" w:hAnsi="宋体" w:hint="eastAsia"/>
                <w:szCs w:val="21"/>
              </w:rPr>
              <w:t>学科发展规划处处长</w:t>
            </w:r>
          </w:p>
        </w:tc>
        <w:tc>
          <w:tcPr>
            <w:tcW w:w="1121" w:type="dxa"/>
            <w:vAlign w:val="center"/>
          </w:tcPr>
          <w:p w:rsidR="005A6B3D" w:rsidRDefault="005A6B3D" w:rsidP="00D34ACF">
            <w:pPr>
              <w:jc w:val="center"/>
              <w:rPr>
                <w:rFonts w:ascii="宋体" w:hAnsi="宋体"/>
                <w:szCs w:val="21"/>
              </w:rPr>
            </w:pPr>
            <w:r>
              <w:rPr>
                <w:rFonts w:ascii="宋体" w:hAnsi="宋体" w:hint="eastAsia"/>
                <w:szCs w:val="21"/>
              </w:rPr>
              <w:t>从事专长</w:t>
            </w:r>
          </w:p>
        </w:tc>
        <w:tc>
          <w:tcPr>
            <w:tcW w:w="2479" w:type="dxa"/>
            <w:vAlign w:val="center"/>
          </w:tcPr>
          <w:p w:rsidR="005A6B3D" w:rsidRDefault="005A6B3D" w:rsidP="00D34ACF">
            <w:pPr>
              <w:jc w:val="center"/>
              <w:rPr>
                <w:rFonts w:ascii="宋体" w:hAnsi="宋体"/>
                <w:szCs w:val="21"/>
              </w:rPr>
            </w:pPr>
            <w:r>
              <w:rPr>
                <w:rFonts w:ascii="宋体" w:hAnsi="宋体" w:hint="eastAsia"/>
                <w:szCs w:val="21"/>
              </w:rPr>
              <w:t>管理科学与工程、</w:t>
            </w:r>
          </w:p>
          <w:p w:rsidR="005A6B3D" w:rsidRDefault="005A6B3D" w:rsidP="00D34ACF">
            <w:pPr>
              <w:jc w:val="center"/>
              <w:rPr>
                <w:rFonts w:ascii="宋体" w:hAnsi="宋体"/>
                <w:szCs w:val="21"/>
              </w:rPr>
            </w:pPr>
            <w:r>
              <w:rPr>
                <w:rFonts w:ascii="宋体" w:hAnsi="宋体" w:hint="eastAsia"/>
                <w:szCs w:val="21"/>
              </w:rPr>
              <w:t>大数据挖掘</w:t>
            </w:r>
          </w:p>
        </w:tc>
      </w:tr>
      <w:tr w:rsidR="005A6B3D" w:rsidTr="007E424E">
        <w:trPr>
          <w:trHeight w:val="621"/>
        </w:trPr>
        <w:tc>
          <w:tcPr>
            <w:tcW w:w="776" w:type="dxa"/>
            <w:vMerge/>
            <w:vAlign w:val="center"/>
          </w:tcPr>
          <w:p w:rsidR="005A6B3D" w:rsidRDefault="005A6B3D" w:rsidP="00103212">
            <w:pPr>
              <w:jc w:val="center"/>
              <w:rPr>
                <w:rFonts w:ascii="宋体" w:hAnsi="宋体"/>
                <w:szCs w:val="21"/>
              </w:rPr>
            </w:pPr>
          </w:p>
        </w:tc>
        <w:tc>
          <w:tcPr>
            <w:tcW w:w="1276" w:type="dxa"/>
            <w:vAlign w:val="center"/>
          </w:tcPr>
          <w:p w:rsidR="005A6B3D" w:rsidRDefault="005A6B3D" w:rsidP="00D34ACF">
            <w:pPr>
              <w:jc w:val="center"/>
              <w:rPr>
                <w:rFonts w:ascii="宋体" w:hAnsi="宋体"/>
                <w:szCs w:val="21"/>
              </w:rPr>
            </w:pPr>
            <w:r>
              <w:rPr>
                <w:rFonts w:ascii="宋体" w:hAnsi="宋体" w:hint="eastAsia"/>
                <w:szCs w:val="21"/>
              </w:rPr>
              <w:t>电子邮箱</w:t>
            </w:r>
          </w:p>
        </w:tc>
        <w:tc>
          <w:tcPr>
            <w:tcW w:w="3528" w:type="dxa"/>
            <w:gridSpan w:val="3"/>
            <w:vAlign w:val="center"/>
          </w:tcPr>
          <w:p w:rsidR="005A6B3D" w:rsidRDefault="005A6B3D" w:rsidP="00D34ACF">
            <w:pPr>
              <w:jc w:val="center"/>
              <w:rPr>
                <w:rFonts w:ascii="宋体" w:hAnsi="宋体"/>
                <w:szCs w:val="21"/>
              </w:rPr>
            </w:pPr>
            <w:r>
              <w:rPr>
                <w:rFonts w:ascii="宋体" w:hAnsi="宋体" w:hint="eastAsia"/>
                <w:szCs w:val="21"/>
              </w:rPr>
              <w:t>wlm_new@126.com</w:t>
            </w:r>
          </w:p>
        </w:tc>
        <w:tc>
          <w:tcPr>
            <w:tcW w:w="1121" w:type="dxa"/>
            <w:vAlign w:val="center"/>
          </w:tcPr>
          <w:p w:rsidR="005A6B3D" w:rsidRDefault="005A6B3D" w:rsidP="00D34ACF">
            <w:pPr>
              <w:jc w:val="center"/>
              <w:rPr>
                <w:rFonts w:ascii="宋体" w:hAnsi="宋体"/>
                <w:szCs w:val="21"/>
              </w:rPr>
            </w:pPr>
            <w:r>
              <w:rPr>
                <w:rFonts w:ascii="宋体" w:hAnsi="宋体" w:hint="eastAsia"/>
                <w:szCs w:val="21"/>
              </w:rPr>
              <w:t>联系电话</w:t>
            </w:r>
          </w:p>
        </w:tc>
        <w:tc>
          <w:tcPr>
            <w:tcW w:w="2479" w:type="dxa"/>
            <w:vAlign w:val="center"/>
          </w:tcPr>
          <w:p w:rsidR="005A6B3D" w:rsidRDefault="005A6B3D" w:rsidP="00D34ACF">
            <w:pPr>
              <w:jc w:val="center"/>
              <w:rPr>
                <w:rFonts w:ascii="宋体" w:hAnsi="宋体"/>
                <w:szCs w:val="21"/>
              </w:rPr>
            </w:pPr>
            <w:r>
              <w:rPr>
                <w:rFonts w:ascii="宋体" w:hAnsi="宋体" w:hint="eastAsia"/>
                <w:szCs w:val="21"/>
              </w:rPr>
              <w:t>13039018897</w:t>
            </w:r>
          </w:p>
        </w:tc>
      </w:tr>
      <w:tr w:rsidR="005A6B3D" w:rsidTr="00103212">
        <w:trPr>
          <w:trHeight w:val="615"/>
        </w:trPr>
        <w:tc>
          <w:tcPr>
            <w:tcW w:w="776" w:type="dxa"/>
            <w:vMerge/>
            <w:vAlign w:val="center"/>
          </w:tcPr>
          <w:p w:rsidR="005A6B3D" w:rsidRDefault="005A6B3D" w:rsidP="00103212">
            <w:pPr>
              <w:jc w:val="center"/>
              <w:rPr>
                <w:rFonts w:ascii="宋体" w:hAnsi="宋体"/>
                <w:szCs w:val="21"/>
              </w:rPr>
            </w:pPr>
          </w:p>
        </w:tc>
        <w:tc>
          <w:tcPr>
            <w:tcW w:w="8404" w:type="dxa"/>
            <w:gridSpan w:val="6"/>
            <w:vAlign w:val="center"/>
          </w:tcPr>
          <w:p w:rsidR="005A6B3D" w:rsidRDefault="005A6B3D" w:rsidP="00D34ACF">
            <w:pPr>
              <w:rPr>
                <w:rFonts w:ascii="宋体" w:hAnsi="宋体"/>
                <w:szCs w:val="21"/>
              </w:rPr>
            </w:pPr>
            <w:r>
              <w:rPr>
                <w:rFonts w:ascii="宋体" w:hAnsi="宋体" w:hint="eastAsia"/>
                <w:szCs w:val="21"/>
              </w:rPr>
              <w:t>近</w:t>
            </w:r>
            <w:r>
              <w:rPr>
                <w:rFonts w:ascii="宋体" w:hAnsi="宋体"/>
                <w:szCs w:val="21"/>
              </w:rPr>
              <w:t>三年，</w:t>
            </w:r>
            <w:r>
              <w:rPr>
                <w:rFonts w:ascii="宋体" w:hAnsi="宋体" w:hint="eastAsia"/>
                <w:szCs w:val="21"/>
              </w:rPr>
              <w:t>主要教学、科研工作简历及成果（限300字</w:t>
            </w:r>
            <w:r>
              <w:rPr>
                <w:rFonts w:ascii="宋体" w:hAnsi="宋体"/>
                <w:szCs w:val="21"/>
              </w:rPr>
              <w:t>以内</w:t>
            </w:r>
            <w:r>
              <w:rPr>
                <w:rFonts w:ascii="宋体" w:hAnsi="宋体" w:hint="eastAsia"/>
                <w:szCs w:val="21"/>
              </w:rPr>
              <w:t>）</w:t>
            </w:r>
          </w:p>
          <w:p w:rsidR="005A6B3D" w:rsidRDefault="005A6B3D" w:rsidP="00D34ACF">
            <w:pPr>
              <w:ind w:firstLineChars="200" w:firstLine="420"/>
              <w:rPr>
                <w:rFonts w:ascii="宋体" w:hAnsi="宋体"/>
                <w:szCs w:val="21"/>
              </w:rPr>
            </w:pPr>
            <w:r>
              <w:rPr>
                <w:rFonts w:ascii="宋体" w:hAnsi="宋体" w:hint="eastAsia"/>
                <w:szCs w:val="21"/>
              </w:rPr>
              <w:t>王丽敏，女，1975年9月初生，博士，教授，硕士研究生导师，美国ACM 会员，中国计算机学会CCF 会员，吉林省计算机学会常务理事，第七届电子商务与电子政务国际学术会议程序委员会委员，“长白山学者”特聘教授，吉林省高校新世纪优秀人才，吉林省第十三批有突出贡献的中青年专业技术人才，吉林省第三批拔尖创新人才候选人，吉林省“三育人”先进个人，吉林省电子商务品牌专业负责人，吉林省高等学校卓越工程师教育培养计划负责人，省级实验教学示范中心负责人，管理科学与工程卓越人才校企合作实践基地负责人，长春市“三八”红旗手，入选吉林财经大学第一批“青年才俊”。</w:t>
            </w:r>
          </w:p>
          <w:p w:rsidR="005A6B3D" w:rsidRDefault="005A6B3D" w:rsidP="00765AEE">
            <w:pPr>
              <w:ind w:firstLineChars="200" w:firstLine="420"/>
              <w:rPr>
                <w:rFonts w:ascii="宋体" w:hAnsi="宋体"/>
                <w:szCs w:val="21"/>
              </w:rPr>
            </w:pPr>
            <w:r>
              <w:rPr>
                <w:rFonts w:ascii="宋体" w:hAnsi="宋体" w:hint="eastAsia"/>
                <w:szCs w:val="21"/>
              </w:rPr>
              <w:t>在英国、美国、澳大利亚、荷兰、葡萄牙、新加坡、韩国、芬兰、波兰、克罗地亚等国内外学术刊物和国际学术会议发表学术论文81篇，其中SCI，EI收录38篇，出版学术专著4部，主持国家自然科学基金青年科学基金、面上项目3项，主持国家外国专家局教科文</w:t>
            </w:r>
            <w:proofErr w:type="gramStart"/>
            <w:r>
              <w:rPr>
                <w:rFonts w:ascii="宋体" w:hAnsi="宋体" w:hint="eastAsia"/>
                <w:szCs w:val="21"/>
              </w:rPr>
              <w:t>卫重点</w:t>
            </w:r>
            <w:proofErr w:type="gramEnd"/>
            <w:r>
              <w:rPr>
                <w:rFonts w:ascii="宋体" w:hAnsi="宋体" w:hint="eastAsia"/>
                <w:szCs w:val="21"/>
              </w:rPr>
              <w:t>引智项目及作为主要参与人员完成、在</w:t>
            </w:r>
            <w:proofErr w:type="gramStart"/>
            <w:r>
              <w:rPr>
                <w:rFonts w:ascii="宋体" w:hAnsi="宋体" w:hint="eastAsia"/>
                <w:szCs w:val="21"/>
              </w:rPr>
              <w:t>研</w:t>
            </w:r>
            <w:proofErr w:type="gramEnd"/>
            <w:r>
              <w:rPr>
                <w:rFonts w:ascii="宋体" w:hAnsi="宋体" w:hint="eastAsia"/>
                <w:szCs w:val="21"/>
              </w:rPr>
              <w:t>各类项目46项；获得国家发明专利1项，荣获“全国商业科技进步一等奖”等各种奖项38项，被评为“科研成果突出贡献先进个人”。</w:t>
            </w:r>
          </w:p>
        </w:tc>
      </w:tr>
    </w:tbl>
    <w:p w:rsidR="00524687" w:rsidRDefault="00524687" w:rsidP="00524687">
      <w:pPr>
        <w:rPr>
          <w:rFonts w:ascii="宋体" w:hAnsi="宋体"/>
          <w:b/>
          <w:sz w:val="30"/>
          <w:szCs w:val="30"/>
        </w:rPr>
      </w:pPr>
      <w:r>
        <w:rPr>
          <w:rFonts w:ascii="宋体" w:hAnsi="宋体" w:hint="eastAsia"/>
          <w:b/>
          <w:sz w:val="30"/>
          <w:szCs w:val="30"/>
        </w:rPr>
        <w:lastRenderedPageBreak/>
        <w:t>2</w:t>
      </w:r>
      <w:r>
        <w:rPr>
          <w:rFonts w:ascii="宋体" w:hAnsi="宋体"/>
          <w:b/>
          <w:sz w:val="30"/>
          <w:szCs w:val="30"/>
        </w:rPr>
        <w:t>.</w:t>
      </w:r>
      <w:r>
        <w:rPr>
          <w:rFonts w:ascii="宋体" w:hAnsi="宋体" w:hint="eastAsia"/>
          <w:b/>
          <w:sz w:val="30"/>
          <w:szCs w:val="30"/>
        </w:rPr>
        <w:t>参与行业</w:t>
      </w:r>
      <w:r>
        <w:rPr>
          <w:rFonts w:ascii="宋体" w:hAnsi="宋体"/>
          <w:b/>
          <w:sz w:val="30"/>
          <w:szCs w:val="30"/>
        </w:rPr>
        <w:t>企业</w:t>
      </w:r>
      <w:r>
        <w:rPr>
          <w:rFonts w:ascii="宋体" w:hAnsi="宋体" w:hint="eastAsia"/>
          <w:b/>
          <w:sz w:val="30"/>
          <w:szCs w:val="30"/>
        </w:rPr>
        <w:t>基本情况</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
        <w:gridCol w:w="1276"/>
        <w:gridCol w:w="1908"/>
        <w:gridCol w:w="720"/>
        <w:gridCol w:w="900"/>
        <w:gridCol w:w="1291"/>
        <w:gridCol w:w="2309"/>
      </w:tblGrid>
      <w:tr w:rsidR="00337488" w:rsidTr="00103212">
        <w:trPr>
          <w:trHeight w:val="593"/>
        </w:trPr>
        <w:tc>
          <w:tcPr>
            <w:tcW w:w="776" w:type="dxa"/>
            <w:vMerge w:val="restart"/>
            <w:vAlign w:val="center"/>
          </w:tcPr>
          <w:p w:rsidR="00337488" w:rsidRDefault="00337488" w:rsidP="00103212">
            <w:pPr>
              <w:jc w:val="center"/>
              <w:rPr>
                <w:rFonts w:ascii="宋体" w:hAnsi="宋体"/>
                <w:szCs w:val="21"/>
              </w:rPr>
            </w:pPr>
            <w:r>
              <w:rPr>
                <w:rFonts w:ascii="宋体" w:hAnsi="宋体" w:hint="eastAsia"/>
                <w:szCs w:val="21"/>
              </w:rPr>
              <w:t>行业企业</w:t>
            </w:r>
          </w:p>
          <w:p w:rsidR="00337488" w:rsidRDefault="00337488" w:rsidP="00103212">
            <w:pPr>
              <w:jc w:val="center"/>
              <w:rPr>
                <w:rFonts w:ascii="宋体" w:hAnsi="宋体"/>
                <w:szCs w:val="21"/>
              </w:rPr>
            </w:pPr>
            <w:r>
              <w:rPr>
                <w:rFonts w:ascii="宋体" w:hAnsi="宋体" w:hint="eastAsia"/>
                <w:szCs w:val="21"/>
              </w:rPr>
              <w:t>情况</w:t>
            </w:r>
          </w:p>
        </w:tc>
        <w:tc>
          <w:tcPr>
            <w:tcW w:w="1276" w:type="dxa"/>
            <w:vAlign w:val="center"/>
          </w:tcPr>
          <w:p w:rsidR="00337488" w:rsidRDefault="00337488" w:rsidP="00D73B54">
            <w:pPr>
              <w:jc w:val="center"/>
              <w:rPr>
                <w:rFonts w:ascii="宋体" w:hAnsi="宋体"/>
                <w:szCs w:val="21"/>
              </w:rPr>
            </w:pPr>
            <w:r>
              <w:rPr>
                <w:rFonts w:ascii="宋体" w:hAnsi="宋体" w:hint="eastAsia"/>
                <w:szCs w:val="21"/>
              </w:rPr>
              <w:t>名  称</w:t>
            </w:r>
          </w:p>
        </w:tc>
        <w:tc>
          <w:tcPr>
            <w:tcW w:w="3528" w:type="dxa"/>
            <w:gridSpan w:val="3"/>
            <w:vAlign w:val="center"/>
          </w:tcPr>
          <w:p w:rsidR="00337488" w:rsidRDefault="00337488" w:rsidP="00337488">
            <w:pPr>
              <w:jc w:val="center"/>
              <w:rPr>
                <w:rFonts w:ascii="宋体" w:hAnsi="宋体"/>
                <w:szCs w:val="21"/>
              </w:rPr>
            </w:pPr>
            <w:r w:rsidRPr="00337488">
              <w:rPr>
                <w:rFonts w:ascii="宋体" w:hAnsi="宋体" w:hint="eastAsia"/>
                <w:szCs w:val="21"/>
              </w:rPr>
              <w:t>亚信科技（中国）有限公司</w:t>
            </w:r>
          </w:p>
        </w:tc>
        <w:tc>
          <w:tcPr>
            <w:tcW w:w="1291" w:type="dxa"/>
            <w:vAlign w:val="center"/>
          </w:tcPr>
          <w:p w:rsidR="00337488" w:rsidRDefault="00337488" w:rsidP="00D73B54">
            <w:pPr>
              <w:jc w:val="center"/>
              <w:rPr>
                <w:rFonts w:ascii="宋体" w:hAnsi="宋体"/>
                <w:szCs w:val="21"/>
              </w:rPr>
            </w:pPr>
            <w:r>
              <w:rPr>
                <w:rFonts w:ascii="宋体" w:hAnsi="宋体" w:hint="eastAsia"/>
                <w:szCs w:val="21"/>
              </w:rPr>
              <w:t>通讯地址</w:t>
            </w:r>
          </w:p>
        </w:tc>
        <w:tc>
          <w:tcPr>
            <w:tcW w:w="2309" w:type="dxa"/>
            <w:vAlign w:val="center"/>
          </w:tcPr>
          <w:p w:rsidR="00337488" w:rsidRDefault="00337488" w:rsidP="00D73B54">
            <w:pPr>
              <w:jc w:val="center"/>
              <w:rPr>
                <w:rFonts w:ascii="宋体" w:hAnsi="宋体"/>
                <w:szCs w:val="21"/>
              </w:rPr>
            </w:pPr>
            <w:r w:rsidRPr="00337488">
              <w:rPr>
                <w:rFonts w:ascii="宋体" w:hAnsi="宋体" w:hint="eastAsia"/>
                <w:szCs w:val="21"/>
              </w:rPr>
              <w:t>北京市海淀区西北旺东路10号院东区19号楼1层101</w:t>
            </w:r>
          </w:p>
        </w:tc>
      </w:tr>
      <w:tr w:rsidR="00337488" w:rsidTr="00103212">
        <w:trPr>
          <w:trHeight w:val="593"/>
        </w:trPr>
        <w:tc>
          <w:tcPr>
            <w:tcW w:w="776" w:type="dxa"/>
            <w:vMerge/>
            <w:vAlign w:val="center"/>
          </w:tcPr>
          <w:p w:rsidR="00337488" w:rsidRDefault="00337488" w:rsidP="00103212">
            <w:pPr>
              <w:jc w:val="center"/>
              <w:rPr>
                <w:rFonts w:ascii="宋体" w:hAnsi="宋体"/>
                <w:szCs w:val="21"/>
              </w:rPr>
            </w:pPr>
          </w:p>
        </w:tc>
        <w:tc>
          <w:tcPr>
            <w:tcW w:w="1276" w:type="dxa"/>
            <w:vAlign w:val="center"/>
          </w:tcPr>
          <w:p w:rsidR="00337488" w:rsidRDefault="00337488" w:rsidP="00D73B54">
            <w:pPr>
              <w:jc w:val="center"/>
              <w:rPr>
                <w:rFonts w:ascii="宋体" w:hAnsi="宋体"/>
                <w:szCs w:val="21"/>
              </w:rPr>
            </w:pPr>
            <w:r>
              <w:rPr>
                <w:rFonts w:ascii="宋体" w:hAnsi="宋体" w:hint="eastAsia"/>
                <w:szCs w:val="21"/>
              </w:rPr>
              <w:t>网  址</w:t>
            </w:r>
          </w:p>
        </w:tc>
        <w:tc>
          <w:tcPr>
            <w:tcW w:w="3528" w:type="dxa"/>
            <w:gridSpan w:val="3"/>
            <w:vAlign w:val="center"/>
          </w:tcPr>
          <w:p w:rsidR="00337488" w:rsidRDefault="00337488" w:rsidP="00337488">
            <w:pPr>
              <w:jc w:val="center"/>
              <w:rPr>
                <w:rFonts w:ascii="宋体" w:hAnsi="宋体"/>
                <w:szCs w:val="21"/>
              </w:rPr>
            </w:pPr>
            <w:r w:rsidRPr="00337488">
              <w:rPr>
                <w:rFonts w:ascii="宋体" w:hAnsi="宋体"/>
                <w:szCs w:val="21"/>
              </w:rPr>
              <w:t>http://www.asiainfo.com.cn/index.html</w:t>
            </w:r>
          </w:p>
        </w:tc>
        <w:tc>
          <w:tcPr>
            <w:tcW w:w="1291" w:type="dxa"/>
            <w:vAlign w:val="center"/>
          </w:tcPr>
          <w:p w:rsidR="00337488" w:rsidRDefault="00337488" w:rsidP="00D73B54">
            <w:pPr>
              <w:jc w:val="center"/>
              <w:rPr>
                <w:rFonts w:ascii="宋体" w:hAnsi="宋体"/>
                <w:szCs w:val="21"/>
              </w:rPr>
            </w:pPr>
            <w:r>
              <w:rPr>
                <w:rFonts w:ascii="宋体" w:hAnsi="宋体" w:hint="eastAsia"/>
                <w:szCs w:val="21"/>
              </w:rPr>
              <w:t>邮政编码</w:t>
            </w:r>
          </w:p>
        </w:tc>
        <w:tc>
          <w:tcPr>
            <w:tcW w:w="2309" w:type="dxa"/>
            <w:vAlign w:val="center"/>
          </w:tcPr>
          <w:p w:rsidR="00337488" w:rsidRDefault="00337488" w:rsidP="00D73B54">
            <w:pPr>
              <w:jc w:val="center"/>
              <w:rPr>
                <w:rFonts w:ascii="宋体" w:hAnsi="宋体"/>
                <w:szCs w:val="21"/>
              </w:rPr>
            </w:pPr>
            <w:r w:rsidRPr="00337488">
              <w:rPr>
                <w:rFonts w:ascii="宋体" w:hAnsi="宋体"/>
                <w:szCs w:val="21"/>
              </w:rPr>
              <w:t>100000</w:t>
            </w:r>
          </w:p>
        </w:tc>
      </w:tr>
      <w:tr w:rsidR="00337488" w:rsidTr="00103212">
        <w:trPr>
          <w:trHeight w:val="5670"/>
        </w:trPr>
        <w:tc>
          <w:tcPr>
            <w:tcW w:w="776" w:type="dxa"/>
            <w:vMerge/>
            <w:vAlign w:val="center"/>
          </w:tcPr>
          <w:p w:rsidR="00337488" w:rsidRDefault="00337488" w:rsidP="00103212">
            <w:pPr>
              <w:jc w:val="center"/>
              <w:rPr>
                <w:rFonts w:ascii="宋体" w:hAnsi="宋体"/>
                <w:szCs w:val="21"/>
              </w:rPr>
            </w:pPr>
          </w:p>
        </w:tc>
        <w:tc>
          <w:tcPr>
            <w:tcW w:w="8404" w:type="dxa"/>
            <w:gridSpan w:val="6"/>
          </w:tcPr>
          <w:p w:rsidR="00337488" w:rsidRDefault="00337488" w:rsidP="00D73B54">
            <w:pPr>
              <w:rPr>
                <w:rFonts w:ascii="宋体" w:hAnsi="宋体"/>
                <w:szCs w:val="21"/>
              </w:rPr>
            </w:pPr>
          </w:p>
          <w:p w:rsidR="00337488" w:rsidRPr="00337488" w:rsidRDefault="00337488" w:rsidP="00337488">
            <w:pPr>
              <w:spacing w:line="300" w:lineRule="auto"/>
              <w:ind w:firstLineChars="200" w:firstLine="420"/>
              <w:rPr>
                <w:rFonts w:ascii="仿宋_GB2312"/>
              </w:rPr>
            </w:pPr>
            <w:r w:rsidRPr="00337488">
              <w:rPr>
                <w:rFonts w:ascii="仿宋_GB2312" w:hint="eastAsia"/>
              </w:rPr>
              <w:t>2016</w:t>
            </w:r>
            <w:r w:rsidRPr="00337488">
              <w:rPr>
                <w:rFonts w:ascii="仿宋_GB2312"/>
              </w:rPr>
              <w:t>-2017</w:t>
            </w:r>
            <w:r w:rsidRPr="00337488">
              <w:rPr>
                <w:rFonts w:ascii="仿宋_GB2312" w:hint="eastAsia"/>
              </w:rPr>
              <w:t>年全年完成大数据分析报告</w:t>
            </w:r>
            <w:r w:rsidRPr="00337488">
              <w:rPr>
                <w:rFonts w:ascii="仿宋_GB2312" w:hint="eastAsia"/>
              </w:rPr>
              <w:t>25</w:t>
            </w:r>
            <w:r w:rsidRPr="00337488">
              <w:rPr>
                <w:rFonts w:ascii="仿宋_GB2312" w:hint="eastAsia"/>
              </w:rPr>
              <w:t>份，共计为企业带来近百万订单效益，</w:t>
            </w:r>
            <w:proofErr w:type="gramStart"/>
            <w:r w:rsidRPr="00337488">
              <w:rPr>
                <w:rFonts w:ascii="仿宋_GB2312" w:hint="eastAsia"/>
              </w:rPr>
              <w:t>其中腾讯大王</w:t>
            </w:r>
            <w:proofErr w:type="gramEnd"/>
            <w:r w:rsidRPr="00337488">
              <w:rPr>
                <w:rFonts w:ascii="仿宋_GB2312" w:hint="eastAsia"/>
              </w:rPr>
              <w:t>卡用户分析得到了移动领导的一致认可，同时亚信内部也做了相关技术与方法的分享与推广，在河南、安徽等地也进行了相关的分析与后续用户的用户营销挽留，得到客户的一致认可</w:t>
            </w:r>
          </w:p>
          <w:p w:rsidR="00337488" w:rsidRPr="00337488" w:rsidRDefault="00337488" w:rsidP="00337488">
            <w:pPr>
              <w:spacing w:line="300" w:lineRule="auto"/>
              <w:ind w:firstLineChars="200" w:firstLine="420"/>
              <w:rPr>
                <w:rFonts w:ascii="仿宋_GB2312"/>
              </w:rPr>
            </w:pPr>
            <w:r w:rsidRPr="00337488">
              <w:rPr>
                <w:rFonts w:ascii="仿宋_GB2312" w:hint="eastAsia"/>
              </w:rPr>
              <w:t>2017-</w:t>
            </w:r>
            <w:r w:rsidRPr="00337488">
              <w:rPr>
                <w:rFonts w:ascii="仿宋_GB2312"/>
              </w:rPr>
              <w:t>2018</w:t>
            </w:r>
            <w:r w:rsidRPr="00337488">
              <w:rPr>
                <w:rFonts w:ascii="仿宋_GB2312" w:hint="eastAsia"/>
              </w:rPr>
              <w:t>年全年完成了话单清洗项目、位置平台项目、业务网管平台建设等项目，这些项目涉及数据量之大，涉及技术之多；话单清洗项目是移动集团一级考核，主要内容是将对端号码进行格式化、标准化，项目涉及数据计算量在百亿级，但通过大数据技术处理时长却只用了</w:t>
            </w:r>
            <w:r w:rsidRPr="00337488">
              <w:rPr>
                <w:rFonts w:ascii="仿宋_GB2312" w:hint="eastAsia"/>
              </w:rPr>
              <w:t>30</w:t>
            </w:r>
            <w:r w:rsidRPr="00337488">
              <w:rPr>
                <w:rFonts w:ascii="仿宋_GB2312" w:hint="eastAsia"/>
              </w:rPr>
              <w:t>分钟不到；位置平台项目是基础能力建设项目，项目难点在于数据量近千亿，数据类型包括</w:t>
            </w:r>
            <w:r w:rsidRPr="00337488">
              <w:rPr>
                <w:rFonts w:ascii="仿宋_GB2312" w:hint="eastAsia"/>
              </w:rPr>
              <w:t>MR</w:t>
            </w:r>
            <w:r w:rsidRPr="00337488">
              <w:rPr>
                <w:rFonts w:ascii="仿宋_GB2312" w:hint="eastAsia"/>
              </w:rPr>
              <w:t>、</w:t>
            </w:r>
            <w:r w:rsidRPr="00337488">
              <w:rPr>
                <w:rFonts w:ascii="仿宋_GB2312" w:hint="eastAsia"/>
              </w:rPr>
              <w:t>DPI</w:t>
            </w:r>
            <w:r w:rsidRPr="00337488">
              <w:rPr>
                <w:rFonts w:ascii="仿宋_GB2312" w:hint="eastAsia"/>
              </w:rPr>
              <w:t>等多种数据，数据输出完全统一等等，在我们共同的努力下，各</w:t>
            </w:r>
            <w:proofErr w:type="gramStart"/>
            <w:r w:rsidRPr="00337488">
              <w:rPr>
                <w:rFonts w:ascii="仿宋_GB2312" w:hint="eastAsia"/>
              </w:rPr>
              <w:t>各</w:t>
            </w:r>
            <w:proofErr w:type="gramEnd"/>
            <w:r w:rsidRPr="00337488">
              <w:rPr>
                <w:rFonts w:ascii="仿宋_GB2312" w:hint="eastAsia"/>
              </w:rPr>
              <w:t>击破，最近保质保量的完成了项目的上线，得到了客户的好评；业务网管项目涉及全面的业务数据、多平台协助、实时数据处理等，同样面临着多种挑战，但在大家的团结一心，共同努力下，我们最终还是如期完成项目上线，</w:t>
            </w:r>
            <w:proofErr w:type="gramStart"/>
            <w:r w:rsidRPr="00337488">
              <w:rPr>
                <w:rFonts w:ascii="仿宋_GB2312"/>
              </w:rPr>
              <w:t>峰险景</w:t>
            </w:r>
            <w:proofErr w:type="gramEnd"/>
            <w:r w:rsidRPr="00337488">
              <w:rPr>
                <w:rFonts w:ascii="仿宋_GB2312"/>
              </w:rPr>
              <w:t>无限</w:t>
            </w:r>
            <w:r w:rsidRPr="00337488">
              <w:rPr>
                <w:rFonts w:ascii="仿宋_GB2312"/>
              </w:rPr>
              <w:t>,</w:t>
            </w:r>
            <w:r w:rsidRPr="00337488">
              <w:rPr>
                <w:rFonts w:ascii="仿宋_GB2312"/>
              </w:rPr>
              <w:t>有志方可达</w:t>
            </w:r>
            <w:r w:rsidRPr="00337488">
              <w:rPr>
                <w:rFonts w:ascii="仿宋_GB2312" w:hint="eastAsia"/>
              </w:rPr>
              <w:t>。</w:t>
            </w:r>
          </w:p>
          <w:p w:rsidR="00337488" w:rsidRDefault="00337488" w:rsidP="00D73B54">
            <w:pPr>
              <w:rPr>
                <w:rFonts w:ascii="宋体" w:hAnsi="宋体"/>
                <w:szCs w:val="21"/>
              </w:rPr>
            </w:pPr>
          </w:p>
        </w:tc>
      </w:tr>
      <w:tr w:rsidR="00337488" w:rsidTr="00103212">
        <w:trPr>
          <w:trHeight w:val="612"/>
        </w:trPr>
        <w:tc>
          <w:tcPr>
            <w:tcW w:w="776" w:type="dxa"/>
            <w:vMerge w:val="restart"/>
            <w:vAlign w:val="center"/>
          </w:tcPr>
          <w:p w:rsidR="00337488" w:rsidRDefault="00337488" w:rsidP="00103212">
            <w:pPr>
              <w:jc w:val="center"/>
              <w:rPr>
                <w:rFonts w:ascii="宋体" w:hAnsi="宋体"/>
                <w:szCs w:val="21"/>
              </w:rPr>
            </w:pPr>
            <w:r>
              <w:rPr>
                <w:rFonts w:ascii="宋体" w:hAnsi="宋体" w:hint="eastAsia"/>
                <w:szCs w:val="21"/>
              </w:rPr>
              <w:t>行业企业</w:t>
            </w:r>
          </w:p>
          <w:p w:rsidR="00337488" w:rsidRDefault="00337488" w:rsidP="00103212">
            <w:pPr>
              <w:jc w:val="center"/>
              <w:rPr>
                <w:rFonts w:ascii="宋体" w:hAnsi="宋体"/>
                <w:szCs w:val="21"/>
              </w:rPr>
            </w:pPr>
            <w:r>
              <w:rPr>
                <w:rFonts w:ascii="宋体" w:hAnsi="宋体" w:hint="eastAsia"/>
                <w:szCs w:val="21"/>
              </w:rPr>
              <w:t>参与</w:t>
            </w:r>
            <w:r>
              <w:rPr>
                <w:rFonts w:ascii="宋体" w:hAnsi="宋体"/>
                <w:szCs w:val="21"/>
              </w:rPr>
              <w:t>中心建设的负责人情况</w:t>
            </w:r>
          </w:p>
        </w:tc>
        <w:tc>
          <w:tcPr>
            <w:tcW w:w="1276" w:type="dxa"/>
            <w:vAlign w:val="center"/>
          </w:tcPr>
          <w:p w:rsidR="00337488" w:rsidRDefault="00337488" w:rsidP="00D73B54">
            <w:pPr>
              <w:jc w:val="center"/>
              <w:rPr>
                <w:rFonts w:ascii="宋体" w:hAnsi="宋体"/>
                <w:szCs w:val="21"/>
              </w:rPr>
            </w:pPr>
            <w:r>
              <w:rPr>
                <w:rFonts w:ascii="宋体" w:hAnsi="宋体" w:hint="eastAsia"/>
                <w:szCs w:val="21"/>
              </w:rPr>
              <w:t>姓  名</w:t>
            </w:r>
          </w:p>
        </w:tc>
        <w:tc>
          <w:tcPr>
            <w:tcW w:w="1908" w:type="dxa"/>
            <w:vAlign w:val="center"/>
          </w:tcPr>
          <w:p w:rsidR="00337488" w:rsidRDefault="00337488" w:rsidP="00D73B54">
            <w:pPr>
              <w:jc w:val="center"/>
              <w:rPr>
                <w:rFonts w:ascii="宋体" w:hAnsi="宋体"/>
                <w:szCs w:val="21"/>
              </w:rPr>
            </w:pPr>
            <w:r>
              <w:rPr>
                <w:rFonts w:ascii="宋体" w:hAnsi="宋体" w:hint="eastAsia"/>
                <w:szCs w:val="21"/>
              </w:rPr>
              <w:t>李建军</w:t>
            </w:r>
          </w:p>
        </w:tc>
        <w:tc>
          <w:tcPr>
            <w:tcW w:w="720" w:type="dxa"/>
            <w:vAlign w:val="center"/>
          </w:tcPr>
          <w:p w:rsidR="00337488" w:rsidRDefault="00337488" w:rsidP="00D73B54">
            <w:pPr>
              <w:jc w:val="center"/>
              <w:rPr>
                <w:rFonts w:ascii="宋体" w:hAnsi="宋体"/>
                <w:szCs w:val="21"/>
              </w:rPr>
            </w:pPr>
            <w:r>
              <w:rPr>
                <w:rFonts w:ascii="宋体" w:hAnsi="宋体" w:hint="eastAsia"/>
                <w:szCs w:val="21"/>
              </w:rPr>
              <w:t>年龄</w:t>
            </w:r>
          </w:p>
        </w:tc>
        <w:tc>
          <w:tcPr>
            <w:tcW w:w="900" w:type="dxa"/>
            <w:vAlign w:val="center"/>
          </w:tcPr>
          <w:p w:rsidR="00337488" w:rsidRDefault="00337488" w:rsidP="00D73B54">
            <w:pPr>
              <w:jc w:val="center"/>
              <w:rPr>
                <w:rFonts w:ascii="宋体" w:hAnsi="宋体"/>
                <w:szCs w:val="21"/>
              </w:rPr>
            </w:pPr>
            <w:r>
              <w:rPr>
                <w:rFonts w:ascii="宋体" w:hAnsi="宋体" w:hint="eastAsia"/>
                <w:szCs w:val="21"/>
              </w:rPr>
              <w:t>34</w:t>
            </w:r>
          </w:p>
        </w:tc>
        <w:tc>
          <w:tcPr>
            <w:tcW w:w="1291" w:type="dxa"/>
            <w:vAlign w:val="center"/>
          </w:tcPr>
          <w:p w:rsidR="00337488" w:rsidRDefault="00337488" w:rsidP="00D73B54">
            <w:pPr>
              <w:jc w:val="center"/>
              <w:rPr>
                <w:rFonts w:ascii="宋体" w:hAnsi="宋体"/>
                <w:szCs w:val="21"/>
              </w:rPr>
            </w:pPr>
            <w:r>
              <w:rPr>
                <w:rFonts w:ascii="宋体" w:hAnsi="宋体" w:hint="eastAsia"/>
                <w:szCs w:val="21"/>
              </w:rPr>
              <w:t>姓  名</w:t>
            </w:r>
          </w:p>
        </w:tc>
        <w:tc>
          <w:tcPr>
            <w:tcW w:w="2309" w:type="dxa"/>
            <w:vAlign w:val="center"/>
          </w:tcPr>
          <w:p w:rsidR="00337488" w:rsidRDefault="00337488" w:rsidP="00D73B54">
            <w:pPr>
              <w:jc w:val="center"/>
              <w:rPr>
                <w:rFonts w:ascii="宋体" w:hAnsi="宋体"/>
                <w:szCs w:val="21"/>
              </w:rPr>
            </w:pPr>
            <w:r>
              <w:rPr>
                <w:rFonts w:ascii="宋体" w:hAnsi="宋体" w:hint="eastAsia"/>
                <w:szCs w:val="21"/>
              </w:rPr>
              <w:t>李建军</w:t>
            </w:r>
          </w:p>
        </w:tc>
      </w:tr>
      <w:tr w:rsidR="00337488" w:rsidTr="00103212">
        <w:trPr>
          <w:trHeight w:val="621"/>
        </w:trPr>
        <w:tc>
          <w:tcPr>
            <w:tcW w:w="776" w:type="dxa"/>
            <w:vMerge/>
            <w:vAlign w:val="center"/>
          </w:tcPr>
          <w:p w:rsidR="00337488" w:rsidRDefault="00337488" w:rsidP="00103212">
            <w:pPr>
              <w:jc w:val="center"/>
              <w:rPr>
                <w:rFonts w:ascii="宋体" w:hAnsi="宋体"/>
                <w:szCs w:val="21"/>
              </w:rPr>
            </w:pPr>
          </w:p>
        </w:tc>
        <w:tc>
          <w:tcPr>
            <w:tcW w:w="1276" w:type="dxa"/>
            <w:vAlign w:val="center"/>
          </w:tcPr>
          <w:p w:rsidR="00337488" w:rsidRDefault="00337488" w:rsidP="00D73B54">
            <w:pPr>
              <w:jc w:val="center"/>
              <w:rPr>
                <w:rFonts w:ascii="宋体" w:hAnsi="宋体"/>
                <w:szCs w:val="21"/>
              </w:rPr>
            </w:pPr>
            <w:r>
              <w:rPr>
                <w:rFonts w:ascii="宋体" w:hAnsi="宋体" w:hint="eastAsia"/>
                <w:szCs w:val="21"/>
              </w:rPr>
              <w:t>职称/职务</w:t>
            </w:r>
          </w:p>
        </w:tc>
        <w:tc>
          <w:tcPr>
            <w:tcW w:w="3528" w:type="dxa"/>
            <w:gridSpan w:val="3"/>
            <w:vAlign w:val="center"/>
          </w:tcPr>
          <w:p w:rsidR="00337488" w:rsidRDefault="00337488" w:rsidP="00D73B54">
            <w:pPr>
              <w:jc w:val="center"/>
              <w:rPr>
                <w:rFonts w:ascii="宋体" w:hAnsi="宋体"/>
                <w:szCs w:val="21"/>
              </w:rPr>
            </w:pPr>
            <w:r>
              <w:rPr>
                <w:rFonts w:ascii="宋体" w:hAnsi="宋体" w:hint="eastAsia"/>
                <w:szCs w:val="21"/>
              </w:rPr>
              <w:t>项目经理</w:t>
            </w:r>
          </w:p>
        </w:tc>
        <w:tc>
          <w:tcPr>
            <w:tcW w:w="1291" w:type="dxa"/>
            <w:vAlign w:val="center"/>
          </w:tcPr>
          <w:p w:rsidR="00337488" w:rsidRDefault="00337488" w:rsidP="00D73B54">
            <w:pPr>
              <w:jc w:val="center"/>
              <w:rPr>
                <w:rFonts w:ascii="宋体" w:hAnsi="宋体"/>
                <w:szCs w:val="21"/>
              </w:rPr>
            </w:pPr>
            <w:r>
              <w:rPr>
                <w:rFonts w:ascii="宋体" w:hAnsi="宋体" w:hint="eastAsia"/>
                <w:szCs w:val="21"/>
              </w:rPr>
              <w:t>从事专长</w:t>
            </w:r>
          </w:p>
        </w:tc>
        <w:tc>
          <w:tcPr>
            <w:tcW w:w="2309" w:type="dxa"/>
            <w:vAlign w:val="center"/>
          </w:tcPr>
          <w:p w:rsidR="00337488" w:rsidRDefault="00337488" w:rsidP="00D73B54">
            <w:pPr>
              <w:jc w:val="center"/>
              <w:rPr>
                <w:rFonts w:ascii="宋体" w:hAnsi="宋体"/>
                <w:szCs w:val="21"/>
              </w:rPr>
            </w:pPr>
            <w:r>
              <w:rPr>
                <w:rFonts w:ascii="宋体" w:hAnsi="宋体" w:hint="eastAsia"/>
                <w:szCs w:val="21"/>
              </w:rPr>
              <w:t>模型建设及数据处理</w:t>
            </w:r>
          </w:p>
        </w:tc>
      </w:tr>
      <w:tr w:rsidR="00337488" w:rsidTr="00103212">
        <w:trPr>
          <w:trHeight w:val="621"/>
        </w:trPr>
        <w:tc>
          <w:tcPr>
            <w:tcW w:w="776" w:type="dxa"/>
            <w:vMerge/>
            <w:vAlign w:val="center"/>
          </w:tcPr>
          <w:p w:rsidR="00337488" w:rsidRDefault="00337488" w:rsidP="00103212">
            <w:pPr>
              <w:jc w:val="center"/>
              <w:rPr>
                <w:rFonts w:ascii="宋体" w:hAnsi="宋体"/>
                <w:szCs w:val="21"/>
              </w:rPr>
            </w:pPr>
          </w:p>
        </w:tc>
        <w:tc>
          <w:tcPr>
            <w:tcW w:w="1276" w:type="dxa"/>
            <w:vAlign w:val="center"/>
          </w:tcPr>
          <w:p w:rsidR="00337488" w:rsidRDefault="00337488" w:rsidP="00D73B54">
            <w:pPr>
              <w:jc w:val="center"/>
              <w:rPr>
                <w:rFonts w:ascii="宋体" w:hAnsi="宋体"/>
                <w:szCs w:val="21"/>
              </w:rPr>
            </w:pPr>
            <w:r>
              <w:rPr>
                <w:rFonts w:ascii="宋体" w:hAnsi="宋体" w:hint="eastAsia"/>
                <w:szCs w:val="21"/>
              </w:rPr>
              <w:t>电子邮箱</w:t>
            </w:r>
          </w:p>
        </w:tc>
        <w:tc>
          <w:tcPr>
            <w:tcW w:w="3528" w:type="dxa"/>
            <w:gridSpan w:val="3"/>
            <w:vAlign w:val="center"/>
          </w:tcPr>
          <w:p w:rsidR="00337488" w:rsidRDefault="00936351" w:rsidP="00D73B54">
            <w:pPr>
              <w:jc w:val="center"/>
              <w:rPr>
                <w:rFonts w:ascii="宋体" w:hAnsi="宋体"/>
                <w:szCs w:val="21"/>
              </w:rPr>
            </w:pPr>
            <w:hyperlink r:id="rId9" w:history="1">
              <w:r w:rsidR="00337488" w:rsidRPr="00472EC2">
                <w:rPr>
                  <w:rStyle w:val="aa"/>
                  <w:rFonts w:ascii="宋体" w:hAnsi="宋体"/>
                  <w:szCs w:val="21"/>
                </w:rPr>
                <w:t>L</w:t>
              </w:r>
              <w:r w:rsidR="00337488" w:rsidRPr="00472EC2">
                <w:rPr>
                  <w:rStyle w:val="aa"/>
                  <w:rFonts w:ascii="宋体" w:hAnsi="宋体" w:hint="eastAsia"/>
                  <w:szCs w:val="21"/>
                </w:rPr>
                <w:t>ijj6</w:t>
              </w:r>
              <w:r w:rsidR="00337488" w:rsidRPr="00472EC2">
                <w:rPr>
                  <w:rStyle w:val="aa"/>
                  <w:rFonts w:ascii="宋体" w:hAnsi="宋体"/>
                  <w:szCs w:val="21"/>
                </w:rPr>
                <w:t>@asiainfo.com</w:t>
              </w:r>
            </w:hyperlink>
          </w:p>
        </w:tc>
        <w:tc>
          <w:tcPr>
            <w:tcW w:w="1291" w:type="dxa"/>
            <w:vAlign w:val="center"/>
          </w:tcPr>
          <w:p w:rsidR="00337488" w:rsidRDefault="00337488" w:rsidP="00D73B54">
            <w:pPr>
              <w:jc w:val="center"/>
              <w:rPr>
                <w:rFonts w:ascii="宋体" w:hAnsi="宋体"/>
                <w:szCs w:val="21"/>
              </w:rPr>
            </w:pPr>
            <w:r>
              <w:rPr>
                <w:rFonts w:ascii="宋体" w:hAnsi="宋体" w:hint="eastAsia"/>
                <w:szCs w:val="21"/>
              </w:rPr>
              <w:t>联系电话</w:t>
            </w:r>
          </w:p>
        </w:tc>
        <w:tc>
          <w:tcPr>
            <w:tcW w:w="2309" w:type="dxa"/>
            <w:vAlign w:val="center"/>
          </w:tcPr>
          <w:p w:rsidR="00337488" w:rsidRDefault="00337488" w:rsidP="00D73B54">
            <w:pPr>
              <w:jc w:val="center"/>
              <w:rPr>
                <w:rFonts w:ascii="宋体" w:hAnsi="宋体"/>
                <w:szCs w:val="21"/>
              </w:rPr>
            </w:pPr>
            <w:r>
              <w:rPr>
                <w:rFonts w:ascii="宋体" w:hAnsi="宋体" w:hint="eastAsia"/>
                <w:szCs w:val="21"/>
              </w:rPr>
              <w:t>15000654554</w:t>
            </w:r>
          </w:p>
        </w:tc>
      </w:tr>
      <w:tr w:rsidR="00337488" w:rsidTr="00103212">
        <w:trPr>
          <w:trHeight w:val="615"/>
        </w:trPr>
        <w:tc>
          <w:tcPr>
            <w:tcW w:w="776" w:type="dxa"/>
            <w:vMerge/>
            <w:vAlign w:val="center"/>
          </w:tcPr>
          <w:p w:rsidR="00337488" w:rsidRDefault="00337488" w:rsidP="00103212">
            <w:pPr>
              <w:jc w:val="center"/>
              <w:rPr>
                <w:rFonts w:ascii="宋体" w:hAnsi="宋体"/>
                <w:szCs w:val="21"/>
              </w:rPr>
            </w:pPr>
          </w:p>
        </w:tc>
        <w:tc>
          <w:tcPr>
            <w:tcW w:w="8404" w:type="dxa"/>
            <w:gridSpan w:val="6"/>
            <w:vAlign w:val="center"/>
          </w:tcPr>
          <w:p w:rsidR="00337488" w:rsidRDefault="00337488" w:rsidP="00337488">
            <w:pPr>
              <w:spacing w:line="300" w:lineRule="auto"/>
              <w:ind w:firstLineChars="200" w:firstLine="420"/>
              <w:rPr>
                <w:rFonts w:ascii="宋体" w:hAnsi="宋体"/>
                <w:szCs w:val="21"/>
              </w:rPr>
            </w:pPr>
            <w:r>
              <w:rPr>
                <w:rFonts w:ascii="宋体" w:hAnsi="宋体" w:hint="eastAsia"/>
                <w:szCs w:val="21"/>
              </w:rPr>
              <w:t>近</w:t>
            </w:r>
            <w:r>
              <w:rPr>
                <w:rFonts w:ascii="宋体" w:hAnsi="宋体"/>
                <w:szCs w:val="21"/>
              </w:rPr>
              <w:t>12</w:t>
            </w:r>
            <w:r>
              <w:rPr>
                <w:rFonts w:ascii="宋体" w:hAnsi="宋体" w:hint="eastAsia"/>
                <w:szCs w:val="21"/>
              </w:rPr>
              <w:t>年的</w:t>
            </w:r>
            <w:r w:rsidRPr="00337488">
              <w:rPr>
                <w:rFonts w:ascii="仿宋_GB2312" w:hint="eastAsia"/>
              </w:rPr>
              <w:t>数据处理</w:t>
            </w:r>
            <w:r>
              <w:rPr>
                <w:rFonts w:ascii="宋体" w:hAnsi="宋体" w:hint="eastAsia"/>
                <w:szCs w:val="21"/>
              </w:rPr>
              <w:t xml:space="preserve">经验，近三年负责10个大型项目，项目价值千万级，涉及数据模型类、传统报表开发类、集团考核类、数据分析挖掘类、大数据开发类等等，能够很好的把控项目进度、控制项目需求、增加项目亮点，同时能够较好的激励项目成员，让他们项目中快乐成长，在成长中快乐完成项目。 </w:t>
            </w:r>
          </w:p>
          <w:p w:rsidR="00337488" w:rsidRDefault="00337488" w:rsidP="00D73B54">
            <w:pPr>
              <w:rPr>
                <w:rFonts w:ascii="宋体" w:hAnsi="宋体"/>
                <w:szCs w:val="21"/>
              </w:rPr>
            </w:pPr>
          </w:p>
          <w:p w:rsidR="00337488" w:rsidRDefault="00337488" w:rsidP="00D73B54">
            <w:pPr>
              <w:rPr>
                <w:rFonts w:ascii="宋体" w:hAnsi="宋体"/>
                <w:szCs w:val="21"/>
              </w:rPr>
            </w:pPr>
          </w:p>
          <w:p w:rsidR="00337488" w:rsidRDefault="00337488" w:rsidP="00D73B54">
            <w:pPr>
              <w:rPr>
                <w:rFonts w:ascii="宋体" w:hAnsi="宋体"/>
                <w:szCs w:val="21"/>
              </w:rPr>
            </w:pPr>
          </w:p>
          <w:p w:rsidR="00337488" w:rsidRPr="00337488" w:rsidRDefault="00337488" w:rsidP="00D73B54">
            <w:pPr>
              <w:rPr>
                <w:rFonts w:ascii="宋体" w:hAnsi="宋体"/>
                <w:szCs w:val="21"/>
              </w:rPr>
            </w:pPr>
          </w:p>
          <w:p w:rsidR="00337488" w:rsidRDefault="00337488" w:rsidP="00D73B54">
            <w:pPr>
              <w:rPr>
                <w:rFonts w:ascii="宋体" w:hAnsi="宋体"/>
                <w:szCs w:val="21"/>
              </w:rPr>
            </w:pPr>
          </w:p>
          <w:p w:rsidR="00337488" w:rsidRDefault="00337488" w:rsidP="00D73B54">
            <w:pPr>
              <w:rPr>
                <w:rFonts w:ascii="宋体" w:hAnsi="宋体"/>
                <w:szCs w:val="21"/>
              </w:rPr>
            </w:pPr>
          </w:p>
          <w:p w:rsidR="00337488" w:rsidRDefault="00337488" w:rsidP="00D73B54">
            <w:pPr>
              <w:rPr>
                <w:rFonts w:ascii="宋体" w:hAnsi="宋体"/>
                <w:szCs w:val="21"/>
              </w:rPr>
            </w:pPr>
          </w:p>
          <w:p w:rsidR="00337488" w:rsidRDefault="00337488" w:rsidP="00337488">
            <w:pPr>
              <w:rPr>
                <w:rFonts w:ascii="宋体" w:hAnsi="宋体"/>
                <w:szCs w:val="21"/>
              </w:rPr>
            </w:pPr>
          </w:p>
        </w:tc>
      </w:tr>
      <w:tr w:rsidR="004818F1" w:rsidTr="00F8212D">
        <w:trPr>
          <w:trHeight w:val="593"/>
        </w:trPr>
        <w:tc>
          <w:tcPr>
            <w:tcW w:w="776" w:type="dxa"/>
            <w:vMerge w:val="restart"/>
            <w:vAlign w:val="center"/>
          </w:tcPr>
          <w:p w:rsidR="004818F1" w:rsidRDefault="004818F1" w:rsidP="00F8212D">
            <w:pPr>
              <w:jc w:val="center"/>
              <w:rPr>
                <w:rFonts w:ascii="宋体" w:hAnsi="宋体"/>
                <w:szCs w:val="21"/>
              </w:rPr>
            </w:pPr>
            <w:r>
              <w:rPr>
                <w:rFonts w:ascii="宋体" w:hAnsi="宋体" w:hint="eastAsia"/>
                <w:szCs w:val="21"/>
              </w:rPr>
              <w:lastRenderedPageBreak/>
              <w:t>行业企业</w:t>
            </w:r>
          </w:p>
          <w:p w:rsidR="004818F1" w:rsidRDefault="004818F1" w:rsidP="00F8212D">
            <w:pPr>
              <w:jc w:val="center"/>
              <w:rPr>
                <w:rFonts w:ascii="宋体" w:hAnsi="宋体"/>
                <w:szCs w:val="21"/>
              </w:rPr>
            </w:pPr>
            <w:r>
              <w:rPr>
                <w:rFonts w:ascii="宋体" w:hAnsi="宋体" w:hint="eastAsia"/>
                <w:szCs w:val="21"/>
              </w:rPr>
              <w:t>情况</w:t>
            </w:r>
          </w:p>
        </w:tc>
        <w:tc>
          <w:tcPr>
            <w:tcW w:w="1276" w:type="dxa"/>
            <w:vAlign w:val="center"/>
          </w:tcPr>
          <w:p w:rsidR="004818F1" w:rsidRDefault="004818F1" w:rsidP="002D049A">
            <w:pPr>
              <w:jc w:val="center"/>
              <w:rPr>
                <w:rFonts w:ascii="宋体" w:hAnsi="宋体"/>
                <w:szCs w:val="21"/>
              </w:rPr>
            </w:pPr>
            <w:r>
              <w:rPr>
                <w:rFonts w:ascii="宋体" w:hAnsi="宋体" w:hint="eastAsia"/>
                <w:szCs w:val="21"/>
              </w:rPr>
              <w:t>名  称</w:t>
            </w:r>
          </w:p>
        </w:tc>
        <w:tc>
          <w:tcPr>
            <w:tcW w:w="3528" w:type="dxa"/>
            <w:gridSpan w:val="3"/>
            <w:vAlign w:val="center"/>
          </w:tcPr>
          <w:p w:rsidR="004818F1" w:rsidRDefault="00765AEE" w:rsidP="002D049A">
            <w:pPr>
              <w:jc w:val="center"/>
              <w:rPr>
                <w:rFonts w:ascii="宋体" w:hAnsi="宋体"/>
                <w:szCs w:val="21"/>
              </w:rPr>
            </w:pPr>
            <w:r>
              <w:rPr>
                <w:rFonts w:ascii="宋体" w:hAnsi="宋体" w:hint="eastAsia"/>
                <w:szCs w:val="21"/>
              </w:rPr>
              <w:t>甲骨文</w:t>
            </w:r>
            <w:r w:rsidR="004818F1">
              <w:rPr>
                <w:rFonts w:ascii="宋体" w:hAnsi="宋体" w:hint="eastAsia"/>
                <w:szCs w:val="21"/>
              </w:rPr>
              <w:t>华育兴业科技有限公司</w:t>
            </w:r>
          </w:p>
        </w:tc>
        <w:tc>
          <w:tcPr>
            <w:tcW w:w="1291" w:type="dxa"/>
            <w:vAlign w:val="center"/>
          </w:tcPr>
          <w:p w:rsidR="004818F1" w:rsidRDefault="004818F1" w:rsidP="002D049A">
            <w:pPr>
              <w:jc w:val="center"/>
              <w:rPr>
                <w:rFonts w:ascii="宋体" w:hAnsi="宋体"/>
                <w:szCs w:val="21"/>
              </w:rPr>
            </w:pPr>
            <w:r>
              <w:rPr>
                <w:rFonts w:ascii="宋体" w:hAnsi="宋体" w:hint="eastAsia"/>
                <w:szCs w:val="21"/>
              </w:rPr>
              <w:t>通讯地址</w:t>
            </w:r>
          </w:p>
        </w:tc>
        <w:tc>
          <w:tcPr>
            <w:tcW w:w="2309" w:type="dxa"/>
            <w:vAlign w:val="center"/>
          </w:tcPr>
          <w:p w:rsidR="004818F1" w:rsidRDefault="004818F1" w:rsidP="002D049A">
            <w:pPr>
              <w:jc w:val="center"/>
              <w:rPr>
                <w:rFonts w:ascii="宋体" w:hAnsi="宋体"/>
                <w:szCs w:val="21"/>
              </w:rPr>
            </w:pPr>
            <w:r>
              <w:rPr>
                <w:rFonts w:ascii="宋体" w:hAnsi="宋体" w:hint="eastAsia"/>
                <w:szCs w:val="21"/>
              </w:rPr>
              <w:t>北京市海淀区中关村软件</w:t>
            </w:r>
            <w:proofErr w:type="gramStart"/>
            <w:r>
              <w:rPr>
                <w:rFonts w:ascii="宋体" w:hAnsi="宋体" w:hint="eastAsia"/>
                <w:szCs w:val="21"/>
              </w:rPr>
              <w:t>园首农</w:t>
            </w:r>
            <w:proofErr w:type="gramEnd"/>
            <w:r>
              <w:rPr>
                <w:rFonts w:ascii="宋体" w:hAnsi="宋体" w:hint="eastAsia"/>
                <w:szCs w:val="21"/>
              </w:rPr>
              <w:t>蓝海中心C座7层</w:t>
            </w:r>
          </w:p>
        </w:tc>
      </w:tr>
      <w:tr w:rsidR="004818F1" w:rsidTr="00F8212D">
        <w:trPr>
          <w:trHeight w:val="593"/>
        </w:trPr>
        <w:tc>
          <w:tcPr>
            <w:tcW w:w="776" w:type="dxa"/>
            <w:vMerge/>
            <w:vAlign w:val="center"/>
          </w:tcPr>
          <w:p w:rsidR="004818F1" w:rsidRDefault="004818F1" w:rsidP="00F8212D">
            <w:pPr>
              <w:jc w:val="center"/>
              <w:rPr>
                <w:rFonts w:ascii="宋体" w:hAnsi="宋体"/>
                <w:szCs w:val="21"/>
              </w:rPr>
            </w:pPr>
          </w:p>
        </w:tc>
        <w:tc>
          <w:tcPr>
            <w:tcW w:w="1276" w:type="dxa"/>
            <w:vAlign w:val="center"/>
          </w:tcPr>
          <w:p w:rsidR="004818F1" w:rsidRDefault="004818F1" w:rsidP="002D049A">
            <w:pPr>
              <w:jc w:val="center"/>
              <w:rPr>
                <w:rFonts w:ascii="宋体" w:hAnsi="宋体"/>
                <w:szCs w:val="21"/>
              </w:rPr>
            </w:pPr>
            <w:r>
              <w:rPr>
                <w:rFonts w:ascii="宋体" w:hAnsi="宋体" w:hint="eastAsia"/>
                <w:szCs w:val="21"/>
              </w:rPr>
              <w:t>网  址</w:t>
            </w:r>
          </w:p>
        </w:tc>
        <w:tc>
          <w:tcPr>
            <w:tcW w:w="3528" w:type="dxa"/>
            <w:gridSpan w:val="3"/>
            <w:vAlign w:val="center"/>
          </w:tcPr>
          <w:p w:rsidR="004818F1" w:rsidRDefault="004818F1" w:rsidP="002D049A">
            <w:pPr>
              <w:jc w:val="center"/>
              <w:rPr>
                <w:rFonts w:ascii="宋体" w:hAnsi="宋体"/>
                <w:szCs w:val="21"/>
              </w:rPr>
            </w:pPr>
            <w:r>
              <w:rPr>
                <w:rFonts w:ascii="宋体" w:hAnsi="宋体" w:hint="eastAsia"/>
                <w:szCs w:val="21"/>
              </w:rPr>
              <w:t>http://www.oraclewdp-china.com/</w:t>
            </w:r>
          </w:p>
        </w:tc>
        <w:tc>
          <w:tcPr>
            <w:tcW w:w="1291" w:type="dxa"/>
            <w:vAlign w:val="center"/>
          </w:tcPr>
          <w:p w:rsidR="004818F1" w:rsidRDefault="004818F1" w:rsidP="002D049A">
            <w:pPr>
              <w:jc w:val="center"/>
              <w:rPr>
                <w:rFonts w:ascii="宋体" w:hAnsi="宋体"/>
                <w:szCs w:val="21"/>
              </w:rPr>
            </w:pPr>
            <w:r>
              <w:rPr>
                <w:rFonts w:ascii="宋体" w:hAnsi="宋体" w:hint="eastAsia"/>
                <w:szCs w:val="21"/>
              </w:rPr>
              <w:t>邮政编码</w:t>
            </w:r>
          </w:p>
        </w:tc>
        <w:tc>
          <w:tcPr>
            <w:tcW w:w="2309" w:type="dxa"/>
            <w:vAlign w:val="center"/>
          </w:tcPr>
          <w:p w:rsidR="004818F1" w:rsidRDefault="004818F1" w:rsidP="002D049A">
            <w:pPr>
              <w:jc w:val="center"/>
              <w:rPr>
                <w:rFonts w:ascii="宋体" w:hAnsi="宋体"/>
                <w:szCs w:val="21"/>
              </w:rPr>
            </w:pPr>
            <w:r>
              <w:rPr>
                <w:rFonts w:ascii="宋体" w:hAnsi="宋体" w:hint="eastAsia"/>
                <w:szCs w:val="21"/>
              </w:rPr>
              <w:t>100000</w:t>
            </w:r>
          </w:p>
        </w:tc>
      </w:tr>
      <w:tr w:rsidR="004818F1" w:rsidTr="00F8212D">
        <w:trPr>
          <w:trHeight w:val="5670"/>
        </w:trPr>
        <w:tc>
          <w:tcPr>
            <w:tcW w:w="776" w:type="dxa"/>
            <w:vMerge/>
            <w:vAlign w:val="center"/>
          </w:tcPr>
          <w:p w:rsidR="004818F1" w:rsidRDefault="004818F1" w:rsidP="00F8212D">
            <w:pPr>
              <w:jc w:val="center"/>
              <w:rPr>
                <w:rFonts w:ascii="宋体" w:hAnsi="宋体"/>
                <w:szCs w:val="21"/>
              </w:rPr>
            </w:pPr>
          </w:p>
        </w:tc>
        <w:tc>
          <w:tcPr>
            <w:tcW w:w="8404" w:type="dxa"/>
            <w:gridSpan w:val="6"/>
          </w:tcPr>
          <w:p w:rsidR="004818F1" w:rsidRDefault="004818F1" w:rsidP="002D049A">
            <w:pPr>
              <w:rPr>
                <w:rFonts w:ascii="宋体" w:hAnsi="宋体"/>
                <w:szCs w:val="21"/>
              </w:rPr>
            </w:pPr>
            <w:r>
              <w:rPr>
                <w:rFonts w:ascii="宋体" w:hAnsi="宋体" w:hint="eastAsia"/>
                <w:szCs w:val="21"/>
              </w:rPr>
              <w:t>围绕教育部产学合作，协同育人项目，主要取得如下业绩：</w:t>
            </w:r>
          </w:p>
          <w:p w:rsidR="004818F1" w:rsidRDefault="004818F1" w:rsidP="007111C5">
            <w:pPr>
              <w:numPr>
                <w:ilvl w:val="0"/>
                <w:numId w:val="3"/>
              </w:numPr>
            </w:pPr>
            <w:r>
              <w:rPr>
                <w:rFonts w:ascii="宋体" w:hAnsi="宋体" w:hint="eastAsia"/>
                <w:szCs w:val="21"/>
              </w:rPr>
              <w:t>落地“现代学徒制”：</w:t>
            </w:r>
            <w:r>
              <w:rPr>
                <w:rFonts w:hint="eastAsia"/>
              </w:rPr>
              <w:t>将企业教师作为企业的项目经理，负责完成师傅（教师）与学徒（学生）的知识、技能传授。</w:t>
            </w:r>
          </w:p>
          <w:p w:rsidR="004818F1" w:rsidRDefault="004818F1" w:rsidP="007111C5">
            <w:pPr>
              <w:numPr>
                <w:ilvl w:val="0"/>
                <w:numId w:val="3"/>
              </w:numPr>
              <w:rPr>
                <w:rFonts w:ascii="宋体" w:hAnsi="宋体"/>
                <w:szCs w:val="21"/>
              </w:rPr>
            </w:pPr>
            <w:r>
              <w:rPr>
                <w:rFonts w:ascii="宋体" w:hAnsi="宋体" w:hint="eastAsia"/>
                <w:szCs w:val="21"/>
              </w:rPr>
              <w:t>设置企业特色课程：提供企业特色课程，包括企业产品理论课程及企业软技能课程等10余门。</w:t>
            </w:r>
          </w:p>
          <w:p w:rsidR="004818F1" w:rsidRDefault="004818F1" w:rsidP="007111C5">
            <w:pPr>
              <w:numPr>
                <w:ilvl w:val="0"/>
                <w:numId w:val="3"/>
              </w:numPr>
            </w:pPr>
            <w:r>
              <w:rPr>
                <w:rFonts w:hint="eastAsia"/>
              </w:rPr>
              <w:t>搭建创业合作平台：建设学生创业合作平台，帮助院校学生建设创新创业团队，帮助院校学生进行创业商业模式的指导，帮助院校学生的创业成果与企业对接，包含但不限于创业成果的企业对接合作，成果的销售，产品的包装宣传及相关市场化工作。</w:t>
            </w:r>
          </w:p>
          <w:p w:rsidR="004818F1" w:rsidRDefault="004818F1" w:rsidP="007111C5">
            <w:pPr>
              <w:numPr>
                <w:ilvl w:val="0"/>
                <w:numId w:val="3"/>
              </w:numPr>
            </w:pPr>
            <w:r>
              <w:rPr>
                <w:rFonts w:hint="eastAsia"/>
              </w:rPr>
              <w:t>搭建就业平台：拥有庞大的就业服务网络和统一规范的就业服务平台，和千家名企建立了人力资源合作关系，帮助学生实现就业。</w:t>
            </w:r>
          </w:p>
          <w:p w:rsidR="004818F1" w:rsidRDefault="004818F1" w:rsidP="007111C5">
            <w:pPr>
              <w:numPr>
                <w:ilvl w:val="0"/>
                <w:numId w:val="3"/>
              </w:numPr>
            </w:pPr>
            <w:r>
              <w:rPr>
                <w:rFonts w:hint="eastAsia"/>
              </w:rPr>
              <w:t>科研合作：对院校教师进行全面的技术培训，通过联合进行精品课程建设和系列规划教材编写，帮助合作院校老师树立行业知名度和提升影响力；可以协助院校进行相关科研课题的联合申报。</w:t>
            </w:r>
          </w:p>
          <w:p w:rsidR="004818F1" w:rsidRDefault="004818F1" w:rsidP="007111C5">
            <w:pPr>
              <w:numPr>
                <w:ilvl w:val="0"/>
                <w:numId w:val="3"/>
              </w:numPr>
            </w:pPr>
            <w:r>
              <w:rPr>
                <w:rFonts w:hint="eastAsia"/>
              </w:rPr>
              <w:t>师资培训：围绕“互联网</w:t>
            </w:r>
            <w:r>
              <w:rPr>
                <w:rFonts w:hint="eastAsia"/>
              </w:rPr>
              <w:t>+</w:t>
            </w:r>
            <w:r>
              <w:rPr>
                <w:rFonts w:hint="eastAsia"/>
              </w:rPr>
              <w:t>”领域的大数据核心技术，在培训的过程中穿插企业真实的项目案例，以线上资源分享与线下实训操作相结合的模式，培养大数据领域专业师资，打造更高层次专业型、应用型、创新型、复合型师资人才。</w:t>
            </w:r>
          </w:p>
        </w:tc>
      </w:tr>
      <w:tr w:rsidR="004818F1" w:rsidTr="00F8212D">
        <w:trPr>
          <w:trHeight w:val="612"/>
        </w:trPr>
        <w:tc>
          <w:tcPr>
            <w:tcW w:w="776" w:type="dxa"/>
            <w:vMerge w:val="restart"/>
            <w:vAlign w:val="center"/>
          </w:tcPr>
          <w:p w:rsidR="004818F1" w:rsidRDefault="004818F1" w:rsidP="00F8212D">
            <w:pPr>
              <w:jc w:val="center"/>
              <w:rPr>
                <w:rFonts w:ascii="宋体" w:hAnsi="宋体"/>
                <w:szCs w:val="21"/>
              </w:rPr>
            </w:pPr>
            <w:r>
              <w:rPr>
                <w:rFonts w:ascii="宋体" w:hAnsi="宋体" w:hint="eastAsia"/>
                <w:szCs w:val="21"/>
              </w:rPr>
              <w:t>行业企业</w:t>
            </w:r>
          </w:p>
          <w:p w:rsidR="004818F1" w:rsidRDefault="004818F1" w:rsidP="00F8212D">
            <w:pPr>
              <w:jc w:val="center"/>
              <w:rPr>
                <w:rFonts w:ascii="宋体" w:hAnsi="宋体"/>
                <w:szCs w:val="21"/>
              </w:rPr>
            </w:pPr>
            <w:r>
              <w:rPr>
                <w:rFonts w:ascii="宋体" w:hAnsi="宋体" w:hint="eastAsia"/>
                <w:szCs w:val="21"/>
              </w:rPr>
              <w:t>参与</w:t>
            </w:r>
            <w:r>
              <w:rPr>
                <w:rFonts w:ascii="宋体" w:hAnsi="宋体"/>
                <w:szCs w:val="21"/>
              </w:rPr>
              <w:t>中心建设的负责人情况</w:t>
            </w:r>
          </w:p>
        </w:tc>
        <w:tc>
          <w:tcPr>
            <w:tcW w:w="1276" w:type="dxa"/>
            <w:vAlign w:val="center"/>
          </w:tcPr>
          <w:p w:rsidR="004818F1" w:rsidRDefault="004818F1" w:rsidP="002D049A">
            <w:pPr>
              <w:jc w:val="center"/>
              <w:rPr>
                <w:rFonts w:ascii="宋体" w:hAnsi="宋体"/>
                <w:szCs w:val="21"/>
              </w:rPr>
            </w:pPr>
            <w:r>
              <w:rPr>
                <w:rFonts w:ascii="宋体" w:hAnsi="宋体" w:hint="eastAsia"/>
                <w:szCs w:val="21"/>
              </w:rPr>
              <w:t>姓  名</w:t>
            </w:r>
          </w:p>
        </w:tc>
        <w:tc>
          <w:tcPr>
            <w:tcW w:w="1908" w:type="dxa"/>
            <w:vAlign w:val="center"/>
          </w:tcPr>
          <w:p w:rsidR="004818F1" w:rsidRDefault="004818F1" w:rsidP="002D049A">
            <w:pPr>
              <w:jc w:val="center"/>
              <w:rPr>
                <w:rFonts w:ascii="宋体" w:hAnsi="宋体"/>
                <w:szCs w:val="21"/>
              </w:rPr>
            </w:pPr>
            <w:r>
              <w:rPr>
                <w:rFonts w:ascii="宋体" w:hAnsi="宋体" w:hint="eastAsia"/>
                <w:szCs w:val="21"/>
              </w:rPr>
              <w:t>王鹏</w:t>
            </w:r>
          </w:p>
        </w:tc>
        <w:tc>
          <w:tcPr>
            <w:tcW w:w="720" w:type="dxa"/>
            <w:vAlign w:val="center"/>
          </w:tcPr>
          <w:p w:rsidR="004818F1" w:rsidRDefault="004818F1" w:rsidP="002D049A">
            <w:pPr>
              <w:jc w:val="center"/>
              <w:rPr>
                <w:rFonts w:ascii="宋体" w:hAnsi="宋体"/>
                <w:szCs w:val="21"/>
              </w:rPr>
            </w:pPr>
            <w:r>
              <w:rPr>
                <w:rFonts w:ascii="宋体" w:hAnsi="宋体" w:hint="eastAsia"/>
                <w:szCs w:val="21"/>
              </w:rPr>
              <w:t>年龄</w:t>
            </w:r>
          </w:p>
        </w:tc>
        <w:tc>
          <w:tcPr>
            <w:tcW w:w="900" w:type="dxa"/>
            <w:vAlign w:val="center"/>
          </w:tcPr>
          <w:p w:rsidR="004818F1" w:rsidRDefault="004818F1" w:rsidP="002D049A">
            <w:pPr>
              <w:jc w:val="center"/>
              <w:rPr>
                <w:rFonts w:ascii="宋体" w:hAnsi="宋体"/>
                <w:szCs w:val="21"/>
              </w:rPr>
            </w:pPr>
            <w:r>
              <w:rPr>
                <w:rFonts w:ascii="宋体" w:hAnsi="宋体" w:hint="eastAsia"/>
                <w:szCs w:val="21"/>
              </w:rPr>
              <w:t>38</w:t>
            </w:r>
          </w:p>
        </w:tc>
        <w:tc>
          <w:tcPr>
            <w:tcW w:w="1291" w:type="dxa"/>
            <w:vAlign w:val="center"/>
          </w:tcPr>
          <w:p w:rsidR="004818F1" w:rsidRDefault="004818F1" w:rsidP="002D049A">
            <w:pPr>
              <w:jc w:val="center"/>
              <w:rPr>
                <w:rFonts w:ascii="宋体" w:hAnsi="宋体"/>
                <w:szCs w:val="21"/>
              </w:rPr>
            </w:pPr>
            <w:r>
              <w:rPr>
                <w:rFonts w:ascii="宋体" w:hAnsi="宋体" w:hint="eastAsia"/>
                <w:szCs w:val="21"/>
              </w:rPr>
              <w:t>学历/学位</w:t>
            </w:r>
          </w:p>
        </w:tc>
        <w:tc>
          <w:tcPr>
            <w:tcW w:w="2309" w:type="dxa"/>
            <w:vAlign w:val="center"/>
          </w:tcPr>
          <w:p w:rsidR="004818F1" w:rsidRDefault="004818F1" w:rsidP="002D049A">
            <w:pPr>
              <w:jc w:val="center"/>
              <w:rPr>
                <w:rFonts w:ascii="宋体" w:hAnsi="宋体"/>
                <w:szCs w:val="21"/>
              </w:rPr>
            </w:pPr>
            <w:r>
              <w:rPr>
                <w:rFonts w:ascii="宋体" w:hAnsi="宋体" w:hint="eastAsia"/>
                <w:szCs w:val="21"/>
              </w:rPr>
              <w:t>研究生</w:t>
            </w:r>
          </w:p>
        </w:tc>
      </w:tr>
      <w:tr w:rsidR="004818F1" w:rsidTr="00F8212D">
        <w:trPr>
          <w:trHeight w:val="621"/>
        </w:trPr>
        <w:tc>
          <w:tcPr>
            <w:tcW w:w="776" w:type="dxa"/>
            <w:vMerge/>
            <w:vAlign w:val="center"/>
          </w:tcPr>
          <w:p w:rsidR="004818F1" w:rsidRDefault="004818F1" w:rsidP="00F8212D">
            <w:pPr>
              <w:jc w:val="center"/>
              <w:rPr>
                <w:rFonts w:ascii="宋体" w:hAnsi="宋体"/>
                <w:szCs w:val="21"/>
              </w:rPr>
            </w:pPr>
          </w:p>
        </w:tc>
        <w:tc>
          <w:tcPr>
            <w:tcW w:w="1276" w:type="dxa"/>
            <w:vAlign w:val="center"/>
          </w:tcPr>
          <w:p w:rsidR="004818F1" w:rsidRDefault="004818F1" w:rsidP="002D049A">
            <w:pPr>
              <w:jc w:val="center"/>
              <w:rPr>
                <w:rFonts w:ascii="宋体" w:hAnsi="宋体"/>
                <w:szCs w:val="21"/>
              </w:rPr>
            </w:pPr>
            <w:r>
              <w:rPr>
                <w:rFonts w:ascii="宋体" w:hAnsi="宋体" w:hint="eastAsia"/>
                <w:szCs w:val="21"/>
              </w:rPr>
              <w:t>职称/职务</w:t>
            </w:r>
          </w:p>
        </w:tc>
        <w:tc>
          <w:tcPr>
            <w:tcW w:w="3528" w:type="dxa"/>
            <w:gridSpan w:val="3"/>
            <w:vAlign w:val="center"/>
          </w:tcPr>
          <w:p w:rsidR="004818F1" w:rsidRDefault="004818F1" w:rsidP="002D049A">
            <w:pPr>
              <w:jc w:val="center"/>
              <w:rPr>
                <w:rFonts w:ascii="宋体" w:hAnsi="宋体"/>
                <w:szCs w:val="21"/>
              </w:rPr>
            </w:pPr>
            <w:r>
              <w:rPr>
                <w:rFonts w:ascii="宋体" w:hAnsi="宋体" w:hint="eastAsia"/>
                <w:szCs w:val="21"/>
              </w:rPr>
              <w:t>技术总监</w:t>
            </w:r>
          </w:p>
        </w:tc>
        <w:tc>
          <w:tcPr>
            <w:tcW w:w="1291" w:type="dxa"/>
            <w:vAlign w:val="center"/>
          </w:tcPr>
          <w:p w:rsidR="004818F1" w:rsidRDefault="004818F1" w:rsidP="002D049A">
            <w:pPr>
              <w:jc w:val="center"/>
              <w:rPr>
                <w:rFonts w:ascii="宋体" w:hAnsi="宋体"/>
                <w:szCs w:val="21"/>
              </w:rPr>
            </w:pPr>
            <w:r>
              <w:rPr>
                <w:rFonts w:ascii="宋体" w:hAnsi="宋体" w:hint="eastAsia"/>
                <w:szCs w:val="21"/>
              </w:rPr>
              <w:t>从事专长</w:t>
            </w:r>
          </w:p>
        </w:tc>
        <w:tc>
          <w:tcPr>
            <w:tcW w:w="2309" w:type="dxa"/>
            <w:vAlign w:val="center"/>
          </w:tcPr>
          <w:p w:rsidR="004818F1" w:rsidRDefault="004818F1" w:rsidP="002D049A">
            <w:pPr>
              <w:jc w:val="center"/>
              <w:rPr>
                <w:rFonts w:ascii="宋体" w:hAnsi="宋体"/>
                <w:szCs w:val="21"/>
              </w:rPr>
            </w:pPr>
            <w:r>
              <w:rPr>
                <w:rFonts w:ascii="宋体" w:hAnsi="宋体" w:hint="eastAsia"/>
                <w:szCs w:val="21"/>
              </w:rPr>
              <w:t>数据分析、数据挖掘</w:t>
            </w:r>
          </w:p>
        </w:tc>
      </w:tr>
      <w:tr w:rsidR="004818F1" w:rsidTr="00F8212D">
        <w:trPr>
          <w:trHeight w:val="621"/>
        </w:trPr>
        <w:tc>
          <w:tcPr>
            <w:tcW w:w="776" w:type="dxa"/>
            <w:vMerge/>
            <w:vAlign w:val="center"/>
          </w:tcPr>
          <w:p w:rsidR="004818F1" w:rsidRDefault="004818F1" w:rsidP="00F8212D">
            <w:pPr>
              <w:jc w:val="center"/>
              <w:rPr>
                <w:rFonts w:ascii="宋体" w:hAnsi="宋体"/>
                <w:szCs w:val="21"/>
              </w:rPr>
            </w:pPr>
          </w:p>
        </w:tc>
        <w:tc>
          <w:tcPr>
            <w:tcW w:w="1276" w:type="dxa"/>
            <w:vAlign w:val="center"/>
          </w:tcPr>
          <w:p w:rsidR="004818F1" w:rsidRDefault="004818F1" w:rsidP="002D049A">
            <w:pPr>
              <w:jc w:val="center"/>
              <w:rPr>
                <w:rFonts w:ascii="宋体" w:hAnsi="宋体"/>
                <w:szCs w:val="21"/>
              </w:rPr>
            </w:pPr>
            <w:r>
              <w:rPr>
                <w:rFonts w:ascii="宋体" w:hAnsi="宋体" w:hint="eastAsia"/>
                <w:szCs w:val="21"/>
              </w:rPr>
              <w:t>电子邮箱</w:t>
            </w:r>
          </w:p>
        </w:tc>
        <w:tc>
          <w:tcPr>
            <w:tcW w:w="3528" w:type="dxa"/>
            <w:gridSpan w:val="3"/>
            <w:vAlign w:val="center"/>
          </w:tcPr>
          <w:p w:rsidR="004818F1" w:rsidRDefault="004818F1" w:rsidP="002D049A">
            <w:pPr>
              <w:jc w:val="center"/>
              <w:rPr>
                <w:rFonts w:ascii="宋体" w:hAnsi="宋体"/>
                <w:szCs w:val="21"/>
              </w:rPr>
            </w:pPr>
            <w:r>
              <w:rPr>
                <w:rFonts w:ascii="宋体" w:hAnsi="宋体" w:hint="eastAsia"/>
                <w:szCs w:val="21"/>
              </w:rPr>
              <w:t>wangpeng@oraclewdp-bd.com</w:t>
            </w:r>
          </w:p>
        </w:tc>
        <w:tc>
          <w:tcPr>
            <w:tcW w:w="1291" w:type="dxa"/>
            <w:vAlign w:val="center"/>
          </w:tcPr>
          <w:p w:rsidR="004818F1" w:rsidRDefault="004818F1" w:rsidP="002D049A">
            <w:pPr>
              <w:jc w:val="center"/>
              <w:rPr>
                <w:rFonts w:ascii="宋体" w:hAnsi="宋体"/>
                <w:szCs w:val="21"/>
              </w:rPr>
            </w:pPr>
            <w:r>
              <w:rPr>
                <w:rFonts w:ascii="宋体" w:hAnsi="宋体" w:hint="eastAsia"/>
                <w:szCs w:val="21"/>
              </w:rPr>
              <w:t>联系电话</w:t>
            </w:r>
          </w:p>
        </w:tc>
        <w:tc>
          <w:tcPr>
            <w:tcW w:w="2309" w:type="dxa"/>
            <w:vAlign w:val="center"/>
          </w:tcPr>
          <w:p w:rsidR="004818F1" w:rsidRDefault="004818F1" w:rsidP="002D049A">
            <w:pPr>
              <w:jc w:val="center"/>
              <w:rPr>
                <w:rFonts w:ascii="宋体" w:hAnsi="宋体"/>
                <w:szCs w:val="21"/>
              </w:rPr>
            </w:pPr>
            <w:r>
              <w:rPr>
                <w:rFonts w:ascii="宋体" w:hAnsi="宋体" w:hint="eastAsia"/>
                <w:szCs w:val="21"/>
              </w:rPr>
              <w:t>18600500355</w:t>
            </w:r>
          </w:p>
        </w:tc>
      </w:tr>
      <w:tr w:rsidR="004818F1" w:rsidTr="00F8212D">
        <w:trPr>
          <w:trHeight w:val="615"/>
        </w:trPr>
        <w:tc>
          <w:tcPr>
            <w:tcW w:w="776" w:type="dxa"/>
            <w:vMerge/>
            <w:vAlign w:val="center"/>
          </w:tcPr>
          <w:p w:rsidR="004818F1" w:rsidRDefault="004818F1" w:rsidP="00F8212D">
            <w:pPr>
              <w:jc w:val="center"/>
              <w:rPr>
                <w:rFonts w:ascii="宋体" w:hAnsi="宋体"/>
                <w:szCs w:val="21"/>
              </w:rPr>
            </w:pPr>
          </w:p>
        </w:tc>
        <w:tc>
          <w:tcPr>
            <w:tcW w:w="8404" w:type="dxa"/>
            <w:gridSpan w:val="6"/>
            <w:vAlign w:val="center"/>
          </w:tcPr>
          <w:p w:rsidR="004818F1" w:rsidRPr="007111C5" w:rsidRDefault="004818F1" w:rsidP="007111C5">
            <w:pPr>
              <w:ind w:firstLineChars="200" w:firstLine="420"/>
              <w:rPr>
                <w:rFonts w:asciiTheme="minorEastAsia" w:eastAsiaTheme="minorEastAsia" w:hAnsiTheme="minorEastAsia"/>
              </w:rPr>
            </w:pPr>
            <w:r w:rsidRPr="007111C5">
              <w:rPr>
                <w:rFonts w:asciiTheme="minorEastAsia" w:eastAsiaTheme="minorEastAsia" w:hAnsiTheme="minorEastAsia" w:hint="eastAsia"/>
              </w:rPr>
              <w:t>2006年毕业于哈尔滨工业大学软件工程专业，研究生学历。毕业后就职于中国普天信息技术研究院，并担任架构师、技术总监等职位。曾代表企业主导网络存储国家行业标准制定。拥有相关专利2项。早年参与</w:t>
            </w:r>
            <w:r w:rsidRPr="007111C5">
              <w:rPr>
                <w:rFonts w:asciiTheme="minorEastAsia" w:eastAsiaTheme="minorEastAsia" w:hAnsiTheme="minorEastAsia"/>
              </w:rPr>
              <w:t>3G</w:t>
            </w:r>
            <w:r w:rsidRPr="007111C5">
              <w:rPr>
                <w:rFonts w:asciiTheme="minorEastAsia" w:eastAsiaTheme="minorEastAsia" w:hAnsiTheme="minorEastAsia" w:hint="eastAsia"/>
              </w:rPr>
              <w:t>研发、军工试验数据管理和分析工作。2013年开始从事大数据领域的技术研发工作，目前就职北京华育兴业科技有限公司任首席技术官，主要从事电信、电力行业海量数据分析工作。是甲骨文教育</w:t>
            </w:r>
            <w:r w:rsidRPr="007111C5">
              <w:rPr>
                <w:rFonts w:asciiTheme="minorEastAsia" w:eastAsiaTheme="minorEastAsia" w:hAnsiTheme="minorEastAsia"/>
              </w:rPr>
              <w:t>行业专家</w:t>
            </w:r>
            <w:r w:rsidRPr="007111C5">
              <w:rPr>
                <w:rFonts w:asciiTheme="minorEastAsia" w:eastAsiaTheme="minorEastAsia" w:hAnsiTheme="minorEastAsia" w:hint="eastAsia"/>
              </w:rPr>
              <w:t>及</w:t>
            </w:r>
            <w:r w:rsidRPr="007111C5">
              <w:rPr>
                <w:rFonts w:asciiTheme="minorEastAsia" w:eastAsiaTheme="minorEastAsia" w:hAnsiTheme="minorEastAsia"/>
              </w:rPr>
              <w:t>教育行业产品技术</w:t>
            </w:r>
            <w:r w:rsidRPr="007111C5">
              <w:rPr>
                <w:rFonts w:asciiTheme="minorEastAsia" w:eastAsiaTheme="minorEastAsia" w:hAnsiTheme="minorEastAsia" w:hint="eastAsia"/>
              </w:rPr>
              <w:t>特聘</w:t>
            </w:r>
            <w:r w:rsidRPr="007111C5">
              <w:rPr>
                <w:rFonts w:asciiTheme="minorEastAsia" w:eastAsiaTheme="minorEastAsia" w:hAnsiTheme="minorEastAsia"/>
              </w:rPr>
              <w:t>顾问。帮助</w:t>
            </w:r>
            <w:r w:rsidRPr="007111C5">
              <w:rPr>
                <w:rFonts w:asciiTheme="minorEastAsia" w:eastAsiaTheme="minorEastAsia" w:hAnsiTheme="minorEastAsia" w:hint="eastAsia"/>
              </w:rPr>
              <w:t>全国</w:t>
            </w:r>
            <w:r w:rsidRPr="007111C5">
              <w:rPr>
                <w:rFonts w:asciiTheme="minorEastAsia" w:eastAsiaTheme="minorEastAsia" w:hAnsiTheme="minorEastAsia"/>
              </w:rPr>
              <w:t>各</w:t>
            </w:r>
            <w:r w:rsidRPr="007111C5">
              <w:rPr>
                <w:rFonts w:asciiTheme="minorEastAsia" w:eastAsiaTheme="minorEastAsia" w:hAnsiTheme="minorEastAsia" w:hint="eastAsia"/>
              </w:rPr>
              <w:t>高校</w:t>
            </w:r>
            <w:r w:rsidRPr="007111C5">
              <w:rPr>
                <w:rFonts w:asciiTheme="minorEastAsia" w:eastAsiaTheme="minorEastAsia" w:hAnsiTheme="minorEastAsia"/>
              </w:rPr>
              <w:t>进行大数据专业建设领域的</w:t>
            </w:r>
            <w:r w:rsidRPr="007111C5">
              <w:rPr>
                <w:rFonts w:asciiTheme="minorEastAsia" w:eastAsiaTheme="minorEastAsia" w:hAnsiTheme="minorEastAsia" w:hint="eastAsia"/>
              </w:rPr>
              <w:t>建设与咨询</w:t>
            </w:r>
            <w:r w:rsidRPr="007111C5">
              <w:rPr>
                <w:rFonts w:asciiTheme="minorEastAsia" w:eastAsiaTheme="minorEastAsia" w:hAnsiTheme="minorEastAsia"/>
              </w:rPr>
              <w:t>。</w:t>
            </w:r>
          </w:p>
          <w:p w:rsidR="004818F1" w:rsidRPr="007111C5" w:rsidRDefault="004818F1" w:rsidP="007111C5">
            <w:pPr>
              <w:ind w:firstLineChars="200" w:firstLine="420"/>
              <w:rPr>
                <w:rFonts w:asciiTheme="minorEastAsia" w:eastAsiaTheme="minorEastAsia" w:hAnsiTheme="minorEastAsia"/>
                <w:szCs w:val="21"/>
              </w:rPr>
            </w:pPr>
          </w:p>
          <w:p w:rsidR="004818F1" w:rsidRDefault="004818F1" w:rsidP="002D049A">
            <w:pPr>
              <w:rPr>
                <w:rFonts w:ascii="宋体" w:hAnsi="宋体"/>
                <w:szCs w:val="21"/>
              </w:rPr>
            </w:pPr>
          </w:p>
          <w:p w:rsidR="004818F1" w:rsidRDefault="004818F1" w:rsidP="002D049A">
            <w:pPr>
              <w:rPr>
                <w:rFonts w:ascii="宋体" w:hAnsi="宋体"/>
                <w:szCs w:val="21"/>
              </w:rPr>
            </w:pPr>
          </w:p>
          <w:p w:rsidR="004818F1" w:rsidRDefault="004818F1" w:rsidP="002D049A">
            <w:pPr>
              <w:rPr>
                <w:rFonts w:ascii="宋体" w:hAnsi="宋体"/>
                <w:szCs w:val="21"/>
              </w:rPr>
            </w:pPr>
          </w:p>
          <w:p w:rsidR="004818F1" w:rsidRDefault="004818F1" w:rsidP="002D049A">
            <w:pPr>
              <w:rPr>
                <w:rFonts w:ascii="宋体" w:hAnsi="宋体"/>
                <w:szCs w:val="21"/>
              </w:rPr>
            </w:pPr>
          </w:p>
          <w:p w:rsidR="004818F1" w:rsidRDefault="004818F1" w:rsidP="002D049A">
            <w:pPr>
              <w:rPr>
                <w:rFonts w:ascii="宋体" w:hAnsi="宋体"/>
                <w:szCs w:val="21"/>
              </w:rPr>
            </w:pPr>
          </w:p>
        </w:tc>
      </w:tr>
    </w:tbl>
    <w:p w:rsidR="00147695" w:rsidRPr="00147695" w:rsidRDefault="00147695" w:rsidP="00524687">
      <w:pPr>
        <w:rPr>
          <w:rFonts w:ascii="宋体" w:hAnsi="宋体"/>
          <w:b/>
          <w:sz w:val="30"/>
          <w:szCs w:val="30"/>
        </w:rPr>
      </w:pPr>
    </w:p>
    <w:p w:rsidR="00524687" w:rsidRDefault="00524687" w:rsidP="00524687">
      <w:pPr>
        <w:rPr>
          <w:rFonts w:ascii="宋体" w:hAnsi="宋体"/>
          <w:b/>
          <w:sz w:val="30"/>
          <w:szCs w:val="30"/>
        </w:rPr>
      </w:pPr>
      <w:r>
        <w:rPr>
          <w:rFonts w:ascii="宋体" w:hAnsi="宋体" w:hint="eastAsia"/>
          <w:b/>
          <w:sz w:val="30"/>
          <w:szCs w:val="30"/>
        </w:rPr>
        <w:lastRenderedPageBreak/>
        <w:t>3</w:t>
      </w:r>
      <w:r>
        <w:rPr>
          <w:rFonts w:ascii="宋体" w:hAnsi="宋体"/>
          <w:b/>
          <w:sz w:val="30"/>
          <w:szCs w:val="30"/>
        </w:rPr>
        <w:t>-1</w:t>
      </w:r>
      <w:r>
        <w:rPr>
          <w:rFonts w:ascii="宋体" w:hAnsi="宋体" w:hint="eastAsia"/>
          <w:b/>
          <w:sz w:val="30"/>
          <w:szCs w:val="30"/>
        </w:rPr>
        <w:t>：中心建设基本情况</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524687" w:rsidTr="00103212">
        <w:trPr>
          <w:trHeight w:val="616"/>
        </w:trPr>
        <w:tc>
          <w:tcPr>
            <w:tcW w:w="9180" w:type="dxa"/>
            <w:vAlign w:val="center"/>
          </w:tcPr>
          <w:p w:rsidR="00524687" w:rsidRDefault="00524687" w:rsidP="00103212">
            <w:pPr>
              <w:ind w:firstLineChars="50" w:firstLine="105"/>
              <w:rPr>
                <w:rFonts w:ascii="宋体" w:hAnsi="宋体"/>
                <w:szCs w:val="21"/>
              </w:rPr>
            </w:pPr>
            <w:r w:rsidRPr="00DE6350">
              <w:rPr>
                <w:rFonts w:ascii="宋体" w:hAnsi="宋体" w:hint="eastAsia"/>
                <w:b/>
                <w:szCs w:val="21"/>
              </w:rPr>
              <w:t>3.1</w:t>
            </w:r>
            <w:r>
              <w:rPr>
                <w:rFonts w:ascii="宋体" w:hAnsi="宋体"/>
                <w:b/>
                <w:szCs w:val="21"/>
              </w:rPr>
              <w:t xml:space="preserve"> </w:t>
            </w:r>
            <w:r w:rsidRPr="00DE6350">
              <w:rPr>
                <w:rFonts w:ascii="宋体" w:hAnsi="宋体" w:hint="eastAsia"/>
                <w:b/>
                <w:szCs w:val="21"/>
              </w:rPr>
              <w:t>基础</w:t>
            </w:r>
            <w:r w:rsidRPr="00DE6350">
              <w:rPr>
                <w:rFonts w:ascii="宋体" w:hAnsi="宋体"/>
                <w:b/>
                <w:szCs w:val="21"/>
              </w:rPr>
              <w:t>条件。</w:t>
            </w:r>
            <w:r>
              <w:rPr>
                <w:rFonts w:ascii="宋体" w:hAnsi="宋体" w:hint="eastAsia"/>
                <w:szCs w:val="21"/>
              </w:rPr>
              <w:t>包括场地环境、仪器设备、人员队伍等情况（不超过800字）</w:t>
            </w:r>
          </w:p>
        </w:tc>
      </w:tr>
      <w:tr w:rsidR="00524687" w:rsidTr="00103212">
        <w:trPr>
          <w:trHeight w:val="12468"/>
        </w:trPr>
        <w:tc>
          <w:tcPr>
            <w:tcW w:w="9180" w:type="dxa"/>
          </w:tcPr>
          <w:p w:rsidR="003D46BD" w:rsidRPr="00AC761E" w:rsidRDefault="006619CD" w:rsidP="00337488">
            <w:pPr>
              <w:shd w:val="clear" w:color="auto" w:fill="FFFFFF"/>
              <w:snapToGrid w:val="0"/>
              <w:spacing w:beforeLines="50" w:before="156" w:afterLines="50" w:after="156" w:line="380" w:lineRule="exact"/>
              <w:ind w:firstLineChars="200" w:firstLine="422"/>
              <w:rPr>
                <w:rFonts w:asciiTheme="minorEastAsia" w:eastAsiaTheme="minorEastAsia" w:hAnsiTheme="minorEastAsia"/>
                <w:b/>
                <w:bCs/>
                <w:szCs w:val="21"/>
              </w:rPr>
            </w:pPr>
            <w:r w:rsidRPr="00AC761E">
              <w:rPr>
                <w:rFonts w:asciiTheme="minorEastAsia" w:eastAsiaTheme="minorEastAsia" w:hAnsiTheme="minorEastAsia" w:hint="eastAsia"/>
                <w:b/>
                <w:bCs/>
                <w:szCs w:val="21"/>
              </w:rPr>
              <w:t xml:space="preserve">1. </w:t>
            </w:r>
            <w:r w:rsidR="003D46BD" w:rsidRPr="00AC761E">
              <w:rPr>
                <w:rFonts w:asciiTheme="minorEastAsia" w:eastAsiaTheme="minorEastAsia" w:hAnsiTheme="minorEastAsia" w:hint="eastAsia"/>
                <w:b/>
                <w:bCs/>
                <w:szCs w:val="21"/>
              </w:rPr>
              <w:t>场地环境</w:t>
            </w:r>
          </w:p>
          <w:p w:rsidR="003D46BD" w:rsidRDefault="003D46BD" w:rsidP="003D46BD">
            <w:pPr>
              <w:spacing w:line="440" w:lineRule="exact"/>
              <w:ind w:firstLineChars="200" w:firstLine="420"/>
              <w:rPr>
                <w:rFonts w:ascii="宋体" w:hAnsi="宋体"/>
                <w:szCs w:val="21"/>
              </w:rPr>
            </w:pPr>
            <w:r>
              <w:rPr>
                <w:rFonts w:ascii="宋体" w:hAnsi="宋体" w:hint="eastAsia"/>
                <w:szCs w:val="21"/>
              </w:rPr>
              <w:t>本中心使用面积共计1</w:t>
            </w:r>
            <w:r>
              <w:rPr>
                <w:rFonts w:ascii="宋体" w:hAnsi="宋体"/>
                <w:szCs w:val="21"/>
              </w:rPr>
              <w:t>86</w:t>
            </w:r>
            <w:r>
              <w:rPr>
                <w:rFonts w:ascii="宋体" w:hAnsi="宋体" w:hint="eastAsia"/>
                <w:szCs w:val="21"/>
              </w:rPr>
              <w:t>0m</w:t>
            </w:r>
            <w:r>
              <w:rPr>
                <w:rFonts w:ascii="宋体" w:hAnsi="宋体"/>
                <w:szCs w:val="21"/>
                <w:vertAlign w:val="superscript"/>
              </w:rPr>
              <w:t>2</w:t>
            </w:r>
            <w:r>
              <w:rPr>
                <w:rFonts w:ascii="宋体" w:hAnsi="宋体" w:hint="eastAsia"/>
                <w:szCs w:val="21"/>
              </w:rPr>
              <w:t>，下设商务大数据研究创新实验室、大数据协同创新研究基地、互联网金融创新实验室、学生就业实践能力训练中心、校企联合省级实验教学示范中心、经济信息管理创新实验室、网络安全模拟创新实验室。商务大数据研究创新实验室使用面积300m</w:t>
            </w:r>
            <w:r>
              <w:rPr>
                <w:rFonts w:ascii="宋体" w:hAnsi="宋体"/>
                <w:szCs w:val="21"/>
                <w:vertAlign w:val="superscript"/>
              </w:rPr>
              <w:t>2</w:t>
            </w:r>
            <w:r>
              <w:rPr>
                <w:rFonts w:ascii="宋体" w:hAnsi="宋体" w:hint="eastAsia"/>
                <w:szCs w:val="21"/>
              </w:rPr>
              <w:t>；大数据协同创新研究基地使用面积</w:t>
            </w:r>
            <w:r>
              <w:rPr>
                <w:rFonts w:ascii="宋体" w:hAnsi="宋体"/>
                <w:szCs w:val="21"/>
              </w:rPr>
              <w:t>22</w:t>
            </w:r>
            <w:r>
              <w:rPr>
                <w:rFonts w:ascii="宋体" w:hAnsi="宋体" w:hint="eastAsia"/>
                <w:szCs w:val="21"/>
              </w:rPr>
              <w:t>0m</w:t>
            </w:r>
            <w:r>
              <w:rPr>
                <w:rFonts w:ascii="宋体" w:hAnsi="宋体"/>
                <w:szCs w:val="21"/>
                <w:vertAlign w:val="superscript"/>
              </w:rPr>
              <w:t>2</w:t>
            </w:r>
            <w:r>
              <w:rPr>
                <w:rFonts w:ascii="宋体" w:hAnsi="宋体" w:hint="eastAsia"/>
                <w:szCs w:val="21"/>
              </w:rPr>
              <w:t>；互联网金融创新实验室使用面积</w:t>
            </w:r>
            <w:r>
              <w:rPr>
                <w:rFonts w:ascii="宋体" w:hAnsi="宋体"/>
                <w:szCs w:val="21"/>
              </w:rPr>
              <w:t>37</w:t>
            </w:r>
            <w:r>
              <w:rPr>
                <w:rFonts w:ascii="宋体" w:hAnsi="宋体" w:hint="eastAsia"/>
                <w:szCs w:val="21"/>
              </w:rPr>
              <w:t>0m</w:t>
            </w:r>
            <w:r>
              <w:rPr>
                <w:rFonts w:ascii="宋体" w:hAnsi="宋体"/>
                <w:szCs w:val="21"/>
                <w:vertAlign w:val="superscript"/>
              </w:rPr>
              <w:t>2</w:t>
            </w:r>
            <w:r>
              <w:rPr>
                <w:rFonts w:ascii="宋体" w:hAnsi="宋体" w:hint="eastAsia"/>
                <w:szCs w:val="21"/>
              </w:rPr>
              <w:t>；学生就业实践能力训练中心使用面积</w:t>
            </w:r>
            <w:r>
              <w:rPr>
                <w:rFonts w:ascii="宋体" w:hAnsi="宋体"/>
                <w:szCs w:val="21"/>
              </w:rPr>
              <w:t>250</w:t>
            </w:r>
            <w:r>
              <w:rPr>
                <w:rFonts w:ascii="宋体" w:hAnsi="宋体" w:hint="eastAsia"/>
                <w:szCs w:val="21"/>
              </w:rPr>
              <w:t>m</w:t>
            </w:r>
            <w:r>
              <w:rPr>
                <w:rFonts w:ascii="宋体" w:hAnsi="宋体"/>
                <w:szCs w:val="21"/>
                <w:vertAlign w:val="superscript"/>
              </w:rPr>
              <w:t>2</w:t>
            </w:r>
            <w:r>
              <w:rPr>
                <w:rFonts w:ascii="宋体" w:hAnsi="宋体" w:hint="eastAsia"/>
                <w:szCs w:val="21"/>
              </w:rPr>
              <w:t>；校企联合省级实验教学示范中心使用面积</w:t>
            </w:r>
            <w:r>
              <w:rPr>
                <w:rFonts w:ascii="宋体" w:hAnsi="宋体"/>
                <w:szCs w:val="21"/>
              </w:rPr>
              <w:t>200</w:t>
            </w:r>
            <w:r>
              <w:rPr>
                <w:rFonts w:ascii="宋体" w:hAnsi="宋体" w:hint="eastAsia"/>
                <w:szCs w:val="21"/>
              </w:rPr>
              <w:t>m</w:t>
            </w:r>
            <w:r>
              <w:rPr>
                <w:rFonts w:ascii="宋体" w:hAnsi="宋体"/>
                <w:szCs w:val="21"/>
                <w:vertAlign w:val="superscript"/>
              </w:rPr>
              <w:t>2</w:t>
            </w:r>
            <w:r>
              <w:rPr>
                <w:rFonts w:ascii="宋体" w:hAnsi="宋体" w:hint="eastAsia"/>
                <w:szCs w:val="21"/>
              </w:rPr>
              <w:t>；经济信息管理创新实验室使用面积</w:t>
            </w:r>
            <w:r>
              <w:rPr>
                <w:rFonts w:ascii="宋体" w:hAnsi="宋体"/>
                <w:szCs w:val="21"/>
              </w:rPr>
              <w:t>320</w:t>
            </w:r>
            <w:r>
              <w:rPr>
                <w:rFonts w:ascii="宋体" w:hAnsi="宋体" w:hint="eastAsia"/>
                <w:szCs w:val="21"/>
              </w:rPr>
              <w:t>m</w:t>
            </w:r>
            <w:r>
              <w:rPr>
                <w:rFonts w:ascii="宋体" w:hAnsi="宋体"/>
                <w:szCs w:val="21"/>
                <w:vertAlign w:val="superscript"/>
              </w:rPr>
              <w:t>2</w:t>
            </w:r>
            <w:r>
              <w:rPr>
                <w:rFonts w:ascii="宋体" w:hAnsi="宋体" w:hint="eastAsia"/>
                <w:szCs w:val="21"/>
              </w:rPr>
              <w:t>；网络安全模拟创新实验室使用面积</w:t>
            </w:r>
            <w:r>
              <w:rPr>
                <w:rFonts w:ascii="宋体" w:hAnsi="宋体"/>
                <w:szCs w:val="21"/>
              </w:rPr>
              <w:t>200</w:t>
            </w:r>
            <w:r>
              <w:rPr>
                <w:rFonts w:ascii="宋体" w:hAnsi="宋体" w:hint="eastAsia"/>
                <w:szCs w:val="21"/>
              </w:rPr>
              <w:t>m</w:t>
            </w:r>
            <w:r>
              <w:rPr>
                <w:rFonts w:ascii="宋体" w:hAnsi="宋体"/>
                <w:szCs w:val="21"/>
                <w:vertAlign w:val="superscript"/>
              </w:rPr>
              <w:t>2</w:t>
            </w:r>
            <w:r>
              <w:rPr>
                <w:rFonts w:ascii="宋体" w:hAnsi="宋体" w:hint="eastAsia"/>
                <w:szCs w:val="21"/>
              </w:rPr>
              <w:t>。可容纳300名学生同时开展综合性和创新性实验，具备全年不间断（含假期）接受学生进行创新训练的能力，每年定期邀请企业高管及资深工程师到中心为本科生、研究生开展创新创业训练指导交流活动。</w:t>
            </w:r>
          </w:p>
          <w:p w:rsidR="003D46BD" w:rsidRPr="00AC761E" w:rsidRDefault="006619CD" w:rsidP="00337488">
            <w:pPr>
              <w:shd w:val="clear" w:color="auto" w:fill="FFFFFF"/>
              <w:snapToGrid w:val="0"/>
              <w:spacing w:beforeLines="50" w:before="156" w:afterLines="50" w:after="156" w:line="380" w:lineRule="exact"/>
              <w:ind w:firstLineChars="200" w:firstLine="422"/>
              <w:rPr>
                <w:rFonts w:asciiTheme="minorEastAsia" w:eastAsiaTheme="minorEastAsia" w:hAnsiTheme="minorEastAsia"/>
                <w:b/>
                <w:bCs/>
                <w:szCs w:val="21"/>
              </w:rPr>
            </w:pPr>
            <w:r w:rsidRPr="00AC761E">
              <w:rPr>
                <w:rFonts w:asciiTheme="minorEastAsia" w:eastAsiaTheme="minorEastAsia" w:hAnsiTheme="minorEastAsia" w:hint="eastAsia"/>
                <w:b/>
                <w:bCs/>
                <w:szCs w:val="21"/>
              </w:rPr>
              <w:t xml:space="preserve">2. </w:t>
            </w:r>
            <w:r w:rsidR="003D46BD" w:rsidRPr="00AC761E">
              <w:rPr>
                <w:rFonts w:asciiTheme="minorEastAsia" w:eastAsiaTheme="minorEastAsia" w:hAnsiTheme="minorEastAsia" w:hint="eastAsia"/>
                <w:b/>
                <w:bCs/>
                <w:szCs w:val="21"/>
              </w:rPr>
              <w:t>仪器设备</w:t>
            </w:r>
          </w:p>
          <w:p w:rsidR="003D46BD" w:rsidRDefault="003D46BD" w:rsidP="003D46BD">
            <w:pPr>
              <w:spacing w:line="440" w:lineRule="exact"/>
              <w:ind w:firstLineChars="200" w:firstLine="420"/>
              <w:rPr>
                <w:rFonts w:ascii="宋体" w:hAnsi="宋体"/>
                <w:szCs w:val="21"/>
              </w:rPr>
            </w:pPr>
            <w:r>
              <w:rPr>
                <w:rFonts w:ascii="宋体" w:hAnsi="宋体" w:hint="eastAsia"/>
                <w:szCs w:val="21"/>
              </w:rPr>
              <w:t>学校不断加大经费投入，中心积极申报省财政专项和中央财政专项，近五年各类来源教学设备经费投入合计</w:t>
            </w:r>
            <w:r>
              <w:rPr>
                <w:rFonts w:ascii="宋体" w:hAnsi="宋体"/>
                <w:szCs w:val="21"/>
              </w:rPr>
              <w:t>1400</w:t>
            </w:r>
            <w:r>
              <w:rPr>
                <w:rFonts w:ascii="宋体" w:hAnsi="宋体" w:hint="eastAsia"/>
                <w:szCs w:val="21"/>
              </w:rPr>
              <w:t>余万元，设备总台件数为台1030（套），</w:t>
            </w:r>
            <w:r>
              <w:rPr>
                <w:rFonts w:ascii="宋体" w:hAnsi="宋体"/>
                <w:szCs w:val="21"/>
              </w:rPr>
              <w:t>10</w:t>
            </w:r>
            <w:r>
              <w:rPr>
                <w:rFonts w:ascii="宋体" w:hAnsi="宋体" w:hint="eastAsia"/>
                <w:szCs w:val="21"/>
              </w:rPr>
              <w:t>万元以上大型设备</w:t>
            </w:r>
            <w:r>
              <w:rPr>
                <w:rFonts w:ascii="宋体" w:hAnsi="宋体"/>
                <w:szCs w:val="21"/>
              </w:rPr>
              <w:t>16</w:t>
            </w:r>
            <w:r>
              <w:rPr>
                <w:rFonts w:ascii="宋体" w:hAnsi="宋体" w:hint="eastAsia"/>
                <w:szCs w:val="21"/>
              </w:rPr>
              <w:t>台，</w:t>
            </w:r>
            <w:r>
              <w:rPr>
                <w:rFonts w:ascii="宋体" w:hAnsi="宋体"/>
                <w:szCs w:val="21"/>
              </w:rPr>
              <w:t>5</w:t>
            </w:r>
            <w:r>
              <w:rPr>
                <w:rFonts w:ascii="宋体" w:hAnsi="宋体" w:hint="eastAsia"/>
                <w:szCs w:val="21"/>
              </w:rPr>
              <w:t>万元以上大型设备</w:t>
            </w:r>
            <w:r>
              <w:rPr>
                <w:rFonts w:ascii="宋体" w:hAnsi="宋体"/>
                <w:szCs w:val="21"/>
              </w:rPr>
              <w:t>31</w:t>
            </w:r>
            <w:r>
              <w:rPr>
                <w:rFonts w:ascii="宋体" w:hAnsi="宋体" w:hint="eastAsia"/>
                <w:szCs w:val="21"/>
              </w:rPr>
              <w:t>台，生均仪器设备值2.2万元。主要配有高性能服务器、高性能工作站、高性能计算机、磁盘阵列、高速路由器及交换机等设备，建有大数据仿真创新实训、互联网金融风险防控模拟、ERP综合创新实训等软件平台。</w:t>
            </w:r>
          </w:p>
          <w:p w:rsidR="003D46BD" w:rsidRPr="00AC761E" w:rsidRDefault="006619CD" w:rsidP="00337488">
            <w:pPr>
              <w:shd w:val="clear" w:color="auto" w:fill="FFFFFF"/>
              <w:snapToGrid w:val="0"/>
              <w:spacing w:beforeLines="50" w:before="156" w:afterLines="50" w:after="156" w:line="380" w:lineRule="exact"/>
              <w:ind w:firstLineChars="200" w:firstLine="422"/>
              <w:rPr>
                <w:rFonts w:asciiTheme="minorEastAsia" w:eastAsiaTheme="minorEastAsia" w:hAnsiTheme="minorEastAsia"/>
                <w:b/>
                <w:bCs/>
                <w:szCs w:val="21"/>
              </w:rPr>
            </w:pPr>
            <w:r w:rsidRPr="00AC761E">
              <w:rPr>
                <w:rFonts w:asciiTheme="minorEastAsia" w:eastAsiaTheme="minorEastAsia" w:hAnsiTheme="minorEastAsia" w:hint="eastAsia"/>
                <w:b/>
                <w:bCs/>
                <w:szCs w:val="21"/>
              </w:rPr>
              <w:t xml:space="preserve">3. </w:t>
            </w:r>
            <w:r w:rsidR="003D46BD" w:rsidRPr="00AC761E">
              <w:rPr>
                <w:rFonts w:asciiTheme="minorEastAsia" w:eastAsiaTheme="minorEastAsia" w:hAnsiTheme="minorEastAsia" w:hint="eastAsia"/>
                <w:b/>
                <w:bCs/>
                <w:szCs w:val="21"/>
              </w:rPr>
              <w:t>人员队伍</w:t>
            </w:r>
          </w:p>
          <w:p w:rsidR="003D46BD" w:rsidRDefault="003D46BD" w:rsidP="003D46BD">
            <w:pPr>
              <w:spacing w:line="440" w:lineRule="exact"/>
              <w:ind w:firstLineChars="200" w:firstLine="420"/>
              <w:rPr>
                <w:rFonts w:ascii="宋体" w:hAnsi="宋体"/>
                <w:szCs w:val="21"/>
              </w:rPr>
            </w:pPr>
            <w:r>
              <w:rPr>
                <w:rFonts w:ascii="宋体" w:hAnsi="宋体" w:hint="eastAsia"/>
                <w:szCs w:val="21"/>
              </w:rPr>
              <w:t>经过多年建设，本中心已经形成一支“结构优化、厚德博学、精干高效、富有创新创业指导经验和国际视野”的师资队伍。现有专、兼职人员</w:t>
            </w:r>
            <w:r w:rsidRPr="002D4786">
              <w:rPr>
                <w:rFonts w:ascii="宋体" w:hAnsi="宋体"/>
                <w:szCs w:val="21"/>
              </w:rPr>
              <w:t>58</w:t>
            </w:r>
            <w:r>
              <w:rPr>
                <w:rFonts w:ascii="宋体" w:hAnsi="宋体" w:hint="eastAsia"/>
                <w:szCs w:val="21"/>
              </w:rPr>
              <w:t>人，其中专任教师</w:t>
            </w:r>
            <w:r>
              <w:rPr>
                <w:rFonts w:ascii="宋体" w:hAnsi="宋体"/>
                <w:szCs w:val="21"/>
              </w:rPr>
              <w:t>46</w:t>
            </w:r>
            <w:r>
              <w:rPr>
                <w:rFonts w:ascii="宋体" w:hAnsi="宋体" w:hint="eastAsia"/>
                <w:szCs w:val="21"/>
              </w:rPr>
              <w:t>人，具有高级职称教师2</w:t>
            </w:r>
            <w:r>
              <w:rPr>
                <w:rFonts w:ascii="宋体" w:hAnsi="宋体"/>
                <w:szCs w:val="21"/>
              </w:rPr>
              <w:t>8</w:t>
            </w:r>
            <w:r>
              <w:rPr>
                <w:rFonts w:ascii="宋体" w:hAnsi="宋体" w:hint="eastAsia"/>
                <w:szCs w:val="21"/>
              </w:rPr>
              <w:t>人，占比</w:t>
            </w:r>
            <w:r>
              <w:rPr>
                <w:rFonts w:ascii="宋体" w:hAnsi="宋体"/>
                <w:szCs w:val="21"/>
              </w:rPr>
              <w:t>60</w:t>
            </w:r>
            <w:r>
              <w:rPr>
                <w:rFonts w:ascii="宋体" w:hAnsi="宋体" w:hint="eastAsia"/>
                <w:szCs w:val="21"/>
              </w:rPr>
              <w:t>.1%，具有博士学位及在读博士教师2</w:t>
            </w:r>
            <w:r>
              <w:rPr>
                <w:rFonts w:ascii="宋体" w:hAnsi="宋体"/>
                <w:szCs w:val="21"/>
              </w:rPr>
              <w:t>9</w:t>
            </w:r>
            <w:r>
              <w:rPr>
                <w:rFonts w:ascii="宋体" w:hAnsi="宋体" w:hint="eastAsia"/>
                <w:szCs w:val="21"/>
              </w:rPr>
              <w:t>人，占比</w:t>
            </w:r>
            <w:r>
              <w:rPr>
                <w:rFonts w:ascii="宋体" w:hAnsi="宋体"/>
                <w:szCs w:val="21"/>
              </w:rPr>
              <w:t>63</w:t>
            </w:r>
            <w:r>
              <w:rPr>
                <w:rFonts w:ascii="宋体" w:hAnsi="宋体" w:hint="eastAsia"/>
                <w:szCs w:val="21"/>
              </w:rPr>
              <w:t>%。中心吸纳多位国内外知名企业高管和资深工程师，聘为中心技术顾问，成为助力中心快速发展的不竭动力。</w:t>
            </w:r>
          </w:p>
          <w:p w:rsidR="00524687" w:rsidRDefault="003D46BD" w:rsidP="003D46BD">
            <w:pPr>
              <w:spacing w:line="440" w:lineRule="exact"/>
              <w:ind w:firstLineChars="200" w:firstLine="420"/>
              <w:rPr>
                <w:rFonts w:ascii="宋体" w:hAnsi="宋体"/>
                <w:szCs w:val="21"/>
              </w:rPr>
            </w:pPr>
            <w:r>
              <w:rPr>
                <w:rFonts w:ascii="宋体" w:hAnsi="宋体" w:hint="eastAsia"/>
                <w:szCs w:val="21"/>
              </w:rPr>
              <w:t>为强化中心人员队伍建设，组建“学生创新创业实训管理团队”、“创业工作智囊团队”等多支精英团队参与中心建设工作，选派年轻教师赴企业挂职锻炼、鼓励教师积极开展科学研究，并将科研课题转化为创新活动内容。近</w:t>
            </w:r>
            <w:r w:rsidRPr="002D4786">
              <w:rPr>
                <w:rFonts w:ascii="宋体" w:hAnsi="宋体" w:hint="eastAsia"/>
                <w:szCs w:val="21"/>
              </w:rPr>
              <w:t>三年</w:t>
            </w:r>
            <w:r>
              <w:rPr>
                <w:rFonts w:ascii="宋体" w:hAnsi="宋体" w:hint="eastAsia"/>
                <w:szCs w:val="21"/>
              </w:rPr>
              <w:t>，中心引进</w:t>
            </w:r>
            <w:r w:rsidRPr="002D4786">
              <w:rPr>
                <w:rFonts w:ascii="宋体" w:hAnsi="宋体"/>
                <w:szCs w:val="21"/>
              </w:rPr>
              <w:t>10</w:t>
            </w:r>
            <w:r w:rsidRPr="002D4786">
              <w:rPr>
                <w:rFonts w:ascii="宋体" w:hAnsi="宋体" w:hint="eastAsia"/>
                <w:szCs w:val="21"/>
              </w:rPr>
              <w:t>名</w:t>
            </w:r>
            <w:r>
              <w:rPr>
                <w:rFonts w:ascii="宋体" w:hAnsi="宋体" w:hint="eastAsia"/>
                <w:szCs w:val="21"/>
              </w:rPr>
              <w:t>优秀博士人才，已有14名教师有出国进修经历。</w:t>
            </w:r>
          </w:p>
        </w:tc>
      </w:tr>
    </w:tbl>
    <w:p w:rsidR="00524687" w:rsidRDefault="00524687" w:rsidP="00524687">
      <w:pPr>
        <w:rPr>
          <w:rFonts w:ascii="宋体" w:hAnsi="宋体"/>
          <w:b/>
          <w:sz w:val="30"/>
          <w:szCs w:val="30"/>
        </w:rPr>
      </w:pPr>
      <w:r>
        <w:rPr>
          <w:rFonts w:ascii="宋体" w:hAnsi="宋体" w:hint="eastAsia"/>
          <w:b/>
          <w:sz w:val="30"/>
          <w:szCs w:val="30"/>
        </w:rPr>
        <w:lastRenderedPageBreak/>
        <w:t>3</w:t>
      </w:r>
      <w:r>
        <w:rPr>
          <w:rFonts w:ascii="宋体" w:hAnsi="宋体"/>
          <w:b/>
          <w:sz w:val="30"/>
          <w:szCs w:val="30"/>
        </w:rPr>
        <w:t>-2</w:t>
      </w:r>
      <w:r>
        <w:rPr>
          <w:rFonts w:ascii="宋体" w:hAnsi="宋体" w:hint="eastAsia"/>
          <w:b/>
          <w:sz w:val="30"/>
          <w:szCs w:val="30"/>
        </w:rPr>
        <w:t>：中心建设基本情况</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524687" w:rsidTr="00103212">
        <w:trPr>
          <w:trHeight w:val="629"/>
        </w:trPr>
        <w:tc>
          <w:tcPr>
            <w:tcW w:w="9180" w:type="dxa"/>
            <w:vAlign w:val="center"/>
          </w:tcPr>
          <w:p w:rsidR="00524687" w:rsidRDefault="00524687" w:rsidP="00103212">
            <w:pPr>
              <w:rPr>
                <w:rFonts w:ascii="宋体" w:hAnsi="宋体"/>
                <w:szCs w:val="21"/>
              </w:rPr>
            </w:pPr>
            <w:r w:rsidRPr="00DE6350">
              <w:rPr>
                <w:rFonts w:ascii="宋体" w:hAnsi="宋体" w:hint="eastAsia"/>
                <w:b/>
                <w:szCs w:val="21"/>
              </w:rPr>
              <w:t>3.2</w:t>
            </w:r>
            <w:r>
              <w:rPr>
                <w:rFonts w:ascii="宋体" w:hAnsi="宋体"/>
                <w:b/>
                <w:szCs w:val="21"/>
              </w:rPr>
              <w:t xml:space="preserve"> </w:t>
            </w:r>
            <w:r w:rsidRPr="00DE6350">
              <w:rPr>
                <w:rFonts w:ascii="宋体" w:hAnsi="宋体" w:hint="eastAsia"/>
                <w:b/>
                <w:szCs w:val="21"/>
              </w:rPr>
              <w:t>人才</w:t>
            </w:r>
            <w:r w:rsidRPr="00DE6350">
              <w:rPr>
                <w:rFonts w:ascii="宋体" w:hAnsi="宋体"/>
                <w:b/>
                <w:szCs w:val="21"/>
              </w:rPr>
              <w:t>培养。</w:t>
            </w:r>
            <w:r w:rsidRPr="00DE6350">
              <w:rPr>
                <w:rFonts w:ascii="宋体" w:hAnsi="宋体" w:hint="eastAsia"/>
                <w:szCs w:val="21"/>
              </w:rPr>
              <w:t>包括</w:t>
            </w:r>
            <w:r w:rsidRPr="008E1986">
              <w:rPr>
                <w:rFonts w:ascii="宋体" w:hAnsi="宋体" w:hint="eastAsia"/>
                <w:szCs w:val="21"/>
              </w:rPr>
              <w:t>教学理念、教学体系、教学模式等情况</w:t>
            </w:r>
            <w:r>
              <w:rPr>
                <w:rFonts w:ascii="宋体" w:hAnsi="宋体" w:hint="eastAsia"/>
                <w:szCs w:val="21"/>
              </w:rPr>
              <w:t>（不超过800字）</w:t>
            </w:r>
          </w:p>
        </w:tc>
      </w:tr>
      <w:tr w:rsidR="00524687" w:rsidTr="00103212">
        <w:trPr>
          <w:trHeight w:val="12468"/>
        </w:trPr>
        <w:tc>
          <w:tcPr>
            <w:tcW w:w="9180" w:type="dxa"/>
          </w:tcPr>
          <w:p w:rsidR="004520C7" w:rsidRPr="006619CD" w:rsidRDefault="004520C7" w:rsidP="00337488">
            <w:pPr>
              <w:shd w:val="clear" w:color="auto" w:fill="FFFFFF"/>
              <w:snapToGrid w:val="0"/>
              <w:spacing w:beforeLines="50" w:before="156" w:afterLines="50" w:after="156" w:line="380" w:lineRule="exact"/>
              <w:ind w:firstLineChars="200" w:firstLine="422"/>
              <w:rPr>
                <w:rFonts w:asciiTheme="minorEastAsia" w:eastAsiaTheme="minorEastAsia" w:hAnsiTheme="minorEastAsia"/>
                <w:b/>
                <w:bCs/>
                <w:szCs w:val="21"/>
              </w:rPr>
            </w:pPr>
            <w:r w:rsidRPr="006619CD">
              <w:rPr>
                <w:rFonts w:asciiTheme="minorEastAsia" w:eastAsiaTheme="minorEastAsia" w:hAnsiTheme="minorEastAsia" w:hint="eastAsia"/>
                <w:b/>
                <w:bCs/>
                <w:szCs w:val="21"/>
              </w:rPr>
              <w:t>1</w:t>
            </w:r>
            <w:r w:rsidR="00AC761E">
              <w:rPr>
                <w:rFonts w:asciiTheme="minorEastAsia" w:eastAsiaTheme="minorEastAsia" w:hAnsiTheme="minorEastAsia" w:hint="eastAsia"/>
                <w:b/>
                <w:bCs/>
                <w:szCs w:val="21"/>
              </w:rPr>
              <w:t>.</w:t>
            </w:r>
            <w:r w:rsidRPr="006619CD">
              <w:rPr>
                <w:rFonts w:asciiTheme="minorEastAsia" w:eastAsiaTheme="minorEastAsia" w:hAnsiTheme="minorEastAsia" w:hint="eastAsia"/>
                <w:b/>
                <w:bCs/>
                <w:szCs w:val="21"/>
              </w:rPr>
              <w:t>教学理念</w:t>
            </w:r>
          </w:p>
          <w:p w:rsidR="009D38B1" w:rsidRPr="006619CD" w:rsidRDefault="009D38B1" w:rsidP="00337488">
            <w:pPr>
              <w:shd w:val="clear" w:color="auto" w:fill="FFFFFF"/>
              <w:snapToGrid w:val="0"/>
              <w:spacing w:beforeLines="50" w:before="156" w:afterLines="50" w:after="156" w:line="380" w:lineRule="exact"/>
              <w:ind w:firstLineChars="200" w:firstLine="420"/>
              <w:rPr>
                <w:rFonts w:asciiTheme="minorEastAsia" w:eastAsiaTheme="minorEastAsia" w:hAnsiTheme="minorEastAsia"/>
                <w:szCs w:val="21"/>
              </w:rPr>
            </w:pPr>
            <w:r w:rsidRPr="006619CD">
              <w:rPr>
                <w:rFonts w:asciiTheme="minorEastAsia" w:eastAsiaTheme="minorEastAsia" w:hAnsiTheme="minorEastAsia"/>
                <w:bCs/>
                <w:szCs w:val="21"/>
              </w:rPr>
              <w:t>遵循工程教育理念。</w:t>
            </w:r>
            <w:r w:rsidRPr="006619CD">
              <w:rPr>
                <w:rFonts w:asciiTheme="minorEastAsia" w:eastAsiaTheme="minorEastAsia" w:hAnsiTheme="minorEastAsia"/>
                <w:szCs w:val="21"/>
              </w:rPr>
              <w:t>以学生为中心，建立明确的数据科学专业人才培养目标及毕业要求，在此基础下完善课程体系和师资队伍，最终搭建起合理有效的工程教育专业认证标准体系。</w:t>
            </w:r>
          </w:p>
          <w:p w:rsidR="004520C7" w:rsidRPr="006619CD" w:rsidRDefault="004520C7" w:rsidP="00337488">
            <w:pPr>
              <w:shd w:val="clear" w:color="auto" w:fill="FFFFFF"/>
              <w:snapToGrid w:val="0"/>
              <w:spacing w:beforeLines="50" w:before="156" w:afterLines="50" w:after="156" w:line="380" w:lineRule="exact"/>
              <w:ind w:firstLineChars="200" w:firstLine="422"/>
              <w:rPr>
                <w:rFonts w:asciiTheme="minorEastAsia" w:eastAsiaTheme="minorEastAsia" w:hAnsiTheme="minorEastAsia"/>
                <w:b/>
                <w:bCs/>
                <w:szCs w:val="21"/>
              </w:rPr>
            </w:pPr>
            <w:r w:rsidRPr="006619CD">
              <w:rPr>
                <w:rFonts w:asciiTheme="minorEastAsia" w:eastAsiaTheme="minorEastAsia" w:hAnsiTheme="minorEastAsia" w:hint="eastAsia"/>
                <w:b/>
                <w:bCs/>
                <w:szCs w:val="21"/>
              </w:rPr>
              <w:t>2</w:t>
            </w:r>
            <w:r w:rsidR="00AC761E">
              <w:rPr>
                <w:rFonts w:asciiTheme="minorEastAsia" w:eastAsiaTheme="minorEastAsia" w:hAnsiTheme="minorEastAsia" w:hint="eastAsia"/>
                <w:b/>
                <w:bCs/>
                <w:szCs w:val="21"/>
              </w:rPr>
              <w:t>.</w:t>
            </w:r>
            <w:r w:rsidRPr="006619CD">
              <w:rPr>
                <w:rFonts w:asciiTheme="minorEastAsia" w:eastAsiaTheme="minorEastAsia" w:hAnsiTheme="minorEastAsia" w:hint="eastAsia"/>
                <w:b/>
                <w:bCs/>
                <w:szCs w:val="21"/>
              </w:rPr>
              <w:t>教学体系</w:t>
            </w:r>
          </w:p>
          <w:p w:rsidR="009D38B1" w:rsidRPr="006619CD" w:rsidRDefault="004520C7" w:rsidP="00337488">
            <w:pPr>
              <w:shd w:val="clear" w:color="auto" w:fill="FFFFFF"/>
              <w:snapToGrid w:val="0"/>
              <w:spacing w:beforeLines="50" w:before="156" w:afterLines="50" w:after="156" w:line="380" w:lineRule="exact"/>
              <w:ind w:firstLineChars="200" w:firstLine="422"/>
              <w:rPr>
                <w:rFonts w:asciiTheme="minorEastAsia" w:eastAsiaTheme="minorEastAsia" w:hAnsiTheme="minorEastAsia"/>
                <w:szCs w:val="21"/>
              </w:rPr>
            </w:pPr>
            <w:r w:rsidRPr="006619CD">
              <w:rPr>
                <w:rFonts w:asciiTheme="minorEastAsia" w:eastAsiaTheme="minorEastAsia" w:hAnsiTheme="minorEastAsia" w:hint="eastAsia"/>
                <w:b/>
                <w:bCs/>
                <w:szCs w:val="21"/>
              </w:rPr>
              <w:t>（1）</w:t>
            </w:r>
            <w:r w:rsidR="009D38B1" w:rsidRPr="006619CD">
              <w:rPr>
                <w:rFonts w:asciiTheme="minorEastAsia" w:eastAsiaTheme="minorEastAsia" w:hAnsiTheme="minorEastAsia"/>
                <w:b/>
                <w:bCs/>
                <w:szCs w:val="21"/>
              </w:rPr>
              <w:t>明确专业建设思路与人才培养定位。</w:t>
            </w:r>
            <w:r w:rsidR="009D38B1" w:rsidRPr="006619CD">
              <w:rPr>
                <w:rFonts w:asciiTheme="minorEastAsia" w:eastAsiaTheme="minorEastAsia" w:hAnsiTheme="minorEastAsia"/>
                <w:szCs w:val="21"/>
              </w:rPr>
              <w:t>充分发扬跨学科特色，将数学和统计学、计算机技术、管理学高度融合，计算机学院、信息管理学院、经济管理学院、理学院协同推进，产教融合、科教融合，以社会需求为导向，推进技术应用型人才的培养。</w:t>
            </w:r>
          </w:p>
          <w:p w:rsidR="009D38B1" w:rsidRPr="006619CD" w:rsidRDefault="004520C7" w:rsidP="00337488">
            <w:pPr>
              <w:shd w:val="clear" w:color="auto" w:fill="FFFFFF"/>
              <w:snapToGrid w:val="0"/>
              <w:spacing w:beforeLines="50" w:before="156" w:afterLines="50" w:after="156" w:line="380" w:lineRule="exact"/>
              <w:ind w:firstLineChars="200" w:firstLine="422"/>
              <w:rPr>
                <w:rFonts w:asciiTheme="minorEastAsia" w:eastAsiaTheme="minorEastAsia" w:hAnsiTheme="minorEastAsia"/>
                <w:szCs w:val="21"/>
              </w:rPr>
            </w:pPr>
            <w:r w:rsidRPr="006619CD">
              <w:rPr>
                <w:rFonts w:asciiTheme="minorEastAsia" w:eastAsiaTheme="minorEastAsia" w:hAnsiTheme="minorEastAsia" w:hint="eastAsia"/>
                <w:b/>
                <w:bCs/>
                <w:szCs w:val="21"/>
              </w:rPr>
              <w:t>（2）</w:t>
            </w:r>
            <w:r w:rsidR="009D38B1" w:rsidRPr="006619CD">
              <w:rPr>
                <w:rFonts w:asciiTheme="minorEastAsia" w:eastAsiaTheme="minorEastAsia" w:hAnsiTheme="minorEastAsia"/>
                <w:b/>
                <w:bCs/>
                <w:szCs w:val="21"/>
              </w:rPr>
              <w:t>细化培养目标。</w:t>
            </w:r>
            <w:r w:rsidR="009D38B1" w:rsidRPr="006619CD">
              <w:rPr>
                <w:rFonts w:asciiTheme="minorEastAsia" w:eastAsiaTheme="minorEastAsia" w:hAnsiTheme="minorEastAsia"/>
                <w:szCs w:val="21"/>
              </w:rPr>
              <w:t>确保毕业生熟悉计算机专业基本知识、方法和技能，掌握大数据平台技术、大数据分析技术以及特定场景下大数据开发与应用等方面的基本能力，具备工程师所必需的学习与创新、沟通与表达、合作与交流等基本能力与素养，具有良好的职业发展能力和适应能力。</w:t>
            </w:r>
          </w:p>
          <w:p w:rsidR="009D38B1" w:rsidRPr="006619CD" w:rsidRDefault="004520C7" w:rsidP="00337488">
            <w:pPr>
              <w:shd w:val="clear" w:color="auto" w:fill="FFFFFF"/>
              <w:snapToGrid w:val="0"/>
              <w:spacing w:beforeLines="50" w:before="156" w:afterLines="50" w:after="156" w:line="380" w:lineRule="exact"/>
              <w:ind w:firstLineChars="200" w:firstLine="422"/>
              <w:rPr>
                <w:rFonts w:asciiTheme="minorEastAsia" w:eastAsiaTheme="minorEastAsia" w:hAnsiTheme="minorEastAsia"/>
                <w:szCs w:val="21"/>
              </w:rPr>
            </w:pPr>
            <w:r w:rsidRPr="006619CD">
              <w:rPr>
                <w:rFonts w:asciiTheme="minorEastAsia" w:eastAsiaTheme="minorEastAsia" w:hAnsiTheme="minorEastAsia" w:hint="eastAsia"/>
                <w:b/>
                <w:bCs/>
                <w:szCs w:val="21"/>
              </w:rPr>
              <w:t>（3）</w:t>
            </w:r>
            <w:r w:rsidR="009D38B1" w:rsidRPr="006619CD">
              <w:rPr>
                <w:rFonts w:asciiTheme="minorEastAsia" w:eastAsiaTheme="minorEastAsia" w:hAnsiTheme="minorEastAsia"/>
                <w:b/>
                <w:bCs/>
                <w:szCs w:val="21"/>
              </w:rPr>
              <w:t>对</w:t>
            </w:r>
            <w:proofErr w:type="gramStart"/>
            <w:r w:rsidR="009D38B1" w:rsidRPr="006619CD">
              <w:rPr>
                <w:rFonts w:asciiTheme="minorEastAsia" w:eastAsiaTheme="minorEastAsia" w:hAnsiTheme="minorEastAsia"/>
                <w:b/>
                <w:bCs/>
                <w:szCs w:val="21"/>
              </w:rPr>
              <w:t>标毕业</w:t>
            </w:r>
            <w:proofErr w:type="gramEnd"/>
            <w:r w:rsidR="009D38B1" w:rsidRPr="006619CD">
              <w:rPr>
                <w:rFonts w:asciiTheme="minorEastAsia" w:eastAsiaTheme="minorEastAsia" w:hAnsiTheme="minorEastAsia"/>
                <w:b/>
                <w:bCs/>
                <w:szCs w:val="21"/>
              </w:rPr>
              <w:t>要求。</w:t>
            </w:r>
            <w:r w:rsidR="009D38B1" w:rsidRPr="006619CD">
              <w:rPr>
                <w:rFonts w:asciiTheme="minorEastAsia" w:eastAsiaTheme="minorEastAsia" w:hAnsiTheme="minorEastAsia"/>
                <w:szCs w:val="21"/>
              </w:rPr>
              <w:t>主要从工程知识、问题分析、设计解决方案、问题研究四个方面进行考核，确保学生能够利用学到的专业知识分析和解决大数据复杂工程问题。</w:t>
            </w:r>
          </w:p>
          <w:p w:rsidR="009D38B1" w:rsidRPr="006619CD" w:rsidRDefault="004520C7" w:rsidP="00337488">
            <w:pPr>
              <w:shd w:val="clear" w:color="auto" w:fill="FFFFFF"/>
              <w:snapToGrid w:val="0"/>
              <w:spacing w:beforeLines="50" w:before="156" w:afterLines="50" w:after="156" w:line="380" w:lineRule="exact"/>
              <w:ind w:firstLineChars="200" w:firstLine="422"/>
              <w:rPr>
                <w:rFonts w:asciiTheme="minorEastAsia" w:eastAsiaTheme="minorEastAsia" w:hAnsiTheme="minorEastAsia"/>
                <w:szCs w:val="21"/>
              </w:rPr>
            </w:pPr>
            <w:r w:rsidRPr="006619CD">
              <w:rPr>
                <w:rFonts w:asciiTheme="minorEastAsia" w:eastAsiaTheme="minorEastAsia" w:hAnsiTheme="minorEastAsia" w:hint="eastAsia"/>
                <w:b/>
                <w:bCs/>
                <w:szCs w:val="21"/>
              </w:rPr>
              <w:t>（4）</w:t>
            </w:r>
            <w:r w:rsidR="009D38B1" w:rsidRPr="006619CD">
              <w:rPr>
                <w:rFonts w:asciiTheme="minorEastAsia" w:eastAsiaTheme="minorEastAsia" w:hAnsiTheme="minorEastAsia"/>
                <w:b/>
                <w:bCs/>
                <w:szCs w:val="21"/>
              </w:rPr>
              <w:t>构建课程体系。</w:t>
            </w:r>
            <w:r w:rsidR="009D38B1" w:rsidRPr="006619CD">
              <w:rPr>
                <w:rFonts w:asciiTheme="minorEastAsia" w:eastAsiaTheme="minorEastAsia" w:hAnsiTheme="minorEastAsia"/>
                <w:szCs w:val="21"/>
              </w:rPr>
              <w:t>设置科学与人文素养、专业知识与技能、工程实践与创新三大类课程。推行渐进式教学，前两年重视对学生大数据数理基础、计算机技术基础、大数据分析基础、人文素养等方面的培养；后两年着重于大数据技术实操能力的培养，并逐渐让学生参与到工程实践中。</w:t>
            </w:r>
          </w:p>
          <w:p w:rsidR="004520C7" w:rsidRPr="006619CD" w:rsidRDefault="004520C7" w:rsidP="00337488">
            <w:pPr>
              <w:shd w:val="clear" w:color="auto" w:fill="FFFFFF"/>
              <w:snapToGrid w:val="0"/>
              <w:spacing w:beforeLines="50" w:before="156" w:afterLines="50" w:after="156" w:line="380" w:lineRule="exact"/>
              <w:ind w:firstLineChars="200" w:firstLine="422"/>
              <w:rPr>
                <w:rFonts w:asciiTheme="minorEastAsia" w:eastAsiaTheme="minorEastAsia" w:hAnsiTheme="minorEastAsia"/>
                <w:b/>
                <w:szCs w:val="21"/>
              </w:rPr>
            </w:pPr>
            <w:r w:rsidRPr="006619CD">
              <w:rPr>
                <w:rFonts w:asciiTheme="minorEastAsia" w:eastAsiaTheme="minorEastAsia" w:hAnsiTheme="minorEastAsia" w:hint="eastAsia"/>
                <w:b/>
                <w:szCs w:val="21"/>
              </w:rPr>
              <w:t>3</w:t>
            </w:r>
            <w:r w:rsidR="00AC761E">
              <w:rPr>
                <w:rFonts w:asciiTheme="minorEastAsia" w:eastAsiaTheme="minorEastAsia" w:hAnsiTheme="minorEastAsia" w:hint="eastAsia"/>
                <w:b/>
                <w:szCs w:val="21"/>
              </w:rPr>
              <w:t>.</w:t>
            </w:r>
            <w:r w:rsidRPr="006619CD">
              <w:rPr>
                <w:rFonts w:asciiTheme="minorEastAsia" w:eastAsiaTheme="minorEastAsia" w:hAnsiTheme="minorEastAsia" w:hint="eastAsia"/>
                <w:b/>
                <w:szCs w:val="21"/>
              </w:rPr>
              <w:t>教学模式</w:t>
            </w:r>
          </w:p>
          <w:p w:rsidR="009D38B1" w:rsidRPr="006619CD" w:rsidRDefault="004520C7" w:rsidP="00337488">
            <w:pPr>
              <w:shd w:val="clear" w:color="auto" w:fill="FFFFFF"/>
              <w:snapToGrid w:val="0"/>
              <w:spacing w:beforeLines="50" w:before="156" w:afterLines="50" w:after="156" w:line="380" w:lineRule="exact"/>
              <w:ind w:firstLineChars="200" w:firstLine="422"/>
              <w:rPr>
                <w:rFonts w:asciiTheme="minorEastAsia" w:eastAsiaTheme="minorEastAsia" w:hAnsiTheme="minorEastAsia"/>
                <w:szCs w:val="21"/>
              </w:rPr>
            </w:pPr>
            <w:r w:rsidRPr="006619CD">
              <w:rPr>
                <w:rFonts w:asciiTheme="minorEastAsia" w:eastAsiaTheme="minorEastAsia" w:hAnsiTheme="minorEastAsia" w:hint="eastAsia"/>
                <w:b/>
                <w:bCs/>
                <w:szCs w:val="21"/>
              </w:rPr>
              <w:t>（1）</w:t>
            </w:r>
            <w:r w:rsidR="009D38B1" w:rsidRPr="006619CD">
              <w:rPr>
                <w:rFonts w:asciiTheme="minorEastAsia" w:eastAsiaTheme="minorEastAsia" w:hAnsiTheme="minorEastAsia"/>
                <w:b/>
                <w:bCs/>
                <w:szCs w:val="21"/>
              </w:rPr>
              <w:t>依托科研和产业优势实施导师制。</w:t>
            </w:r>
            <w:r w:rsidR="009D38B1" w:rsidRPr="006619CD">
              <w:rPr>
                <w:rFonts w:asciiTheme="minorEastAsia" w:eastAsiaTheme="minorEastAsia" w:hAnsiTheme="minorEastAsia"/>
                <w:szCs w:val="21"/>
              </w:rPr>
              <w:t>与政府和企业建立广泛的政产学研合作，采用导师制，带领学生进行大数据应用实践。</w:t>
            </w:r>
          </w:p>
          <w:p w:rsidR="009D38B1" w:rsidRPr="006619CD" w:rsidRDefault="004520C7" w:rsidP="00337488">
            <w:pPr>
              <w:shd w:val="clear" w:color="auto" w:fill="FFFFFF"/>
              <w:snapToGrid w:val="0"/>
              <w:spacing w:beforeLines="50" w:before="156" w:afterLines="50" w:after="156" w:line="380" w:lineRule="exact"/>
              <w:ind w:firstLineChars="200" w:firstLine="422"/>
              <w:rPr>
                <w:rFonts w:asciiTheme="minorEastAsia" w:eastAsiaTheme="minorEastAsia" w:hAnsiTheme="minorEastAsia"/>
                <w:szCs w:val="21"/>
              </w:rPr>
            </w:pPr>
            <w:r w:rsidRPr="006619CD">
              <w:rPr>
                <w:rFonts w:asciiTheme="minorEastAsia" w:eastAsiaTheme="minorEastAsia" w:hAnsiTheme="minorEastAsia" w:hint="eastAsia"/>
                <w:b/>
                <w:bCs/>
                <w:szCs w:val="21"/>
              </w:rPr>
              <w:t>（2）</w:t>
            </w:r>
            <w:r w:rsidR="009D38B1" w:rsidRPr="006619CD">
              <w:rPr>
                <w:rFonts w:asciiTheme="minorEastAsia" w:eastAsiaTheme="minorEastAsia" w:hAnsiTheme="minorEastAsia"/>
                <w:b/>
                <w:bCs/>
                <w:szCs w:val="21"/>
              </w:rPr>
              <w:t>搭建优质实践平台。</w:t>
            </w:r>
            <w:r w:rsidR="009D38B1" w:rsidRPr="006619CD">
              <w:rPr>
                <w:rFonts w:asciiTheme="minorEastAsia" w:eastAsiaTheme="minorEastAsia" w:hAnsiTheme="minorEastAsia"/>
                <w:szCs w:val="21"/>
              </w:rPr>
              <w:t>投入大量科研和教学经费，建成</w:t>
            </w:r>
            <w:proofErr w:type="gramStart"/>
            <w:r w:rsidR="009D38B1" w:rsidRPr="006619CD">
              <w:rPr>
                <w:rFonts w:asciiTheme="minorEastAsia" w:eastAsiaTheme="minorEastAsia" w:hAnsiTheme="minorEastAsia"/>
                <w:szCs w:val="21"/>
              </w:rPr>
              <w:t>私有云计算</w:t>
            </w:r>
            <w:proofErr w:type="gramEnd"/>
            <w:r w:rsidR="009D38B1" w:rsidRPr="006619CD">
              <w:rPr>
                <w:rFonts w:asciiTheme="minorEastAsia" w:eastAsiaTheme="minorEastAsia" w:hAnsiTheme="minorEastAsia"/>
                <w:szCs w:val="21"/>
              </w:rPr>
              <w:t>平台，引进Oracle大数据一体机以及博雅大数据学院优质实</w:t>
            </w:r>
            <w:proofErr w:type="gramStart"/>
            <w:r w:rsidR="009D38B1" w:rsidRPr="006619CD">
              <w:rPr>
                <w:rFonts w:asciiTheme="minorEastAsia" w:eastAsiaTheme="minorEastAsia" w:hAnsiTheme="minorEastAsia"/>
                <w:szCs w:val="21"/>
              </w:rPr>
              <w:t>训资源</w:t>
            </w:r>
            <w:proofErr w:type="gramEnd"/>
            <w:r w:rsidR="009D38B1" w:rsidRPr="006619CD">
              <w:rPr>
                <w:rFonts w:asciiTheme="minorEastAsia" w:eastAsiaTheme="minorEastAsia" w:hAnsiTheme="minorEastAsia"/>
                <w:szCs w:val="21"/>
              </w:rPr>
              <w:t>——数据嗨客。</w:t>
            </w:r>
          </w:p>
          <w:p w:rsidR="009D38B1" w:rsidRPr="006619CD" w:rsidRDefault="004520C7" w:rsidP="00337488">
            <w:pPr>
              <w:shd w:val="clear" w:color="auto" w:fill="FFFFFF"/>
              <w:snapToGrid w:val="0"/>
              <w:spacing w:beforeLines="50" w:before="156" w:afterLines="50" w:after="156" w:line="380" w:lineRule="exact"/>
              <w:ind w:firstLineChars="200" w:firstLine="422"/>
              <w:rPr>
                <w:rFonts w:asciiTheme="minorEastAsia" w:eastAsiaTheme="minorEastAsia" w:hAnsiTheme="minorEastAsia"/>
                <w:szCs w:val="21"/>
              </w:rPr>
            </w:pPr>
            <w:r w:rsidRPr="006619CD">
              <w:rPr>
                <w:rFonts w:asciiTheme="minorEastAsia" w:eastAsiaTheme="minorEastAsia" w:hAnsiTheme="minorEastAsia" w:hint="eastAsia"/>
                <w:b/>
                <w:bCs/>
                <w:szCs w:val="21"/>
              </w:rPr>
              <w:t>（3）</w:t>
            </w:r>
            <w:r w:rsidR="009D38B1" w:rsidRPr="006619CD">
              <w:rPr>
                <w:rFonts w:asciiTheme="minorEastAsia" w:eastAsiaTheme="minorEastAsia" w:hAnsiTheme="minorEastAsia"/>
                <w:b/>
                <w:bCs/>
                <w:szCs w:val="21"/>
              </w:rPr>
              <w:t>加强师资队伍建设。</w:t>
            </w:r>
            <w:r w:rsidR="009D38B1" w:rsidRPr="006619CD">
              <w:rPr>
                <w:rFonts w:asciiTheme="minorEastAsia" w:eastAsiaTheme="minorEastAsia" w:hAnsiTheme="minorEastAsia"/>
                <w:szCs w:val="21"/>
              </w:rPr>
              <w:t>跨校引进高水平大数据人才，积极选拔优秀教师参加境内外大数据培训和交流，提高师资教学水平。</w:t>
            </w:r>
          </w:p>
          <w:p w:rsidR="009D38B1" w:rsidRPr="006619CD" w:rsidRDefault="004520C7" w:rsidP="00337488">
            <w:pPr>
              <w:shd w:val="clear" w:color="auto" w:fill="FFFFFF"/>
              <w:snapToGrid w:val="0"/>
              <w:spacing w:beforeLines="50" w:before="156" w:afterLines="50" w:after="156" w:line="380" w:lineRule="exact"/>
              <w:ind w:firstLineChars="200" w:firstLine="422"/>
              <w:rPr>
                <w:rFonts w:asciiTheme="minorEastAsia" w:eastAsiaTheme="minorEastAsia" w:hAnsiTheme="minorEastAsia"/>
                <w:szCs w:val="21"/>
              </w:rPr>
            </w:pPr>
            <w:r w:rsidRPr="006619CD">
              <w:rPr>
                <w:rFonts w:asciiTheme="minorEastAsia" w:eastAsiaTheme="minorEastAsia" w:hAnsiTheme="minorEastAsia" w:hint="eastAsia"/>
                <w:b/>
                <w:bCs/>
                <w:szCs w:val="21"/>
              </w:rPr>
              <w:t>（4）</w:t>
            </w:r>
            <w:r w:rsidR="009D38B1" w:rsidRPr="006619CD">
              <w:rPr>
                <w:rFonts w:asciiTheme="minorEastAsia" w:eastAsiaTheme="minorEastAsia" w:hAnsiTheme="minorEastAsia"/>
                <w:b/>
                <w:bCs/>
                <w:szCs w:val="21"/>
              </w:rPr>
              <w:t>创新教学管理机制。</w:t>
            </w:r>
            <w:r w:rsidR="009D38B1" w:rsidRPr="006619CD">
              <w:rPr>
                <w:rFonts w:asciiTheme="minorEastAsia" w:eastAsiaTheme="minorEastAsia" w:hAnsiTheme="minorEastAsia"/>
                <w:szCs w:val="21"/>
              </w:rPr>
              <w:t>坚持“以学生为中心”的基本原则，遴选优质生源，组建大数据实验班，激发学生兴趣，建立跨学院的专业建设与教学工作小组，实行动态跟踪、持续改进的质量监控体系。</w:t>
            </w:r>
          </w:p>
          <w:p w:rsidR="009D38B1" w:rsidRPr="009D38B1" w:rsidRDefault="009D38B1" w:rsidP="009D38B1">
            <w:pPr>
              <w:adjustRightInd w:val="0"/>
              <w:snapToGrid w:val="0"/>
              <w:spacing w:line="460" w:lineRule="exact"/>
              <w:ind w:firstLineChars="200" w:firstLine="420"/>
              <w:rPr>
                <w:rFonts w:ascii="宋体" w:hAnsi="宋体"/>
                <w:szCs w:val="21"/>
              </w:rPr>
            </w:pPr>
          </w:p>
        </w:tc>
      </w:tr>
    </w:tbl>
    <w:p w:rsidR="00524687" w:rsidRDefault="00524687" w:rsidP="00524687">
      <w:pPr>
        <w:rPr>
          <w:rFonts w:ascii="宋体" w:hAnsi="宋体"/>
          <w:b/>
          <w:sz w:val="30"/>
          <w:szCs w:val="30"/>
        </w:rPr>
      </w:pPr>
      <w:r>
        <w:rPr>
          <w:rFonts w:ascii="宋体" w:hAnsi="宋体" w:hint="eastAsia"/>
          <w:b/>
          <w:sz w:val="30"/>
          <w:szCs w:val="30"/>
        </w:rPr>
        <w:lastRenderedPageBreak/>
        <w:t>3</w:t>
      </w:r>
      <w:r>
        <w:rPr>
          <w:rFonts w:ascii="宋体" w:hAnsi="宋体"/>
          <w:b/>
          <w:sz w:val="30"/>
          <w:szCs w:val="30"/>
        </w:rPr>
        <w:t>-3</w:t>
      </w:r>
      <w:r>
        <w:rPr>
          <w:rFonts w:ascii="宋体" w:hAnsi="宋体" w:hint="eastAsia"/>
          <w:b/>
          <w:sz w:val="30"/>
          <w:szCs w:val="30"/>
        </w:rPr>
        <w:t>：中心建设基本情况</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524687" w:rsidTr="00103212">
        <w:trPr>
          <w:trHeight w:val="637"/>
        </w:trPr>
        <w:tc>
          <w:tcPr>
            <w:tcW w:w="9180" w:type="dxa"/>
            <w:vAlign w:val="center"/>
          </w:tcPr>
          <w:p w:rsidR="00524687" w:rsidRPr="00606CCF" w:rsidRDefault="00524687" w:rsidP="00103212">
            <w:pPr>
              <w:rPr>
                <w:rFonts w:ascii="宋体" w:hAnsi="宋体"/>
                <w:szCs w:val="21"/>
              </w:rPr>
            </w:pPr>
            <w:r w:rsidRPr="00DE6350">
              <w:rPr>
                <w:rFonts w:ascii="宋体" w:hAnsi="宋体" w:hint="eastAsia"/>
                <w:b/>
                <w:szCs w:val="21"/>
              </w:rPr>
              <w:t>3.3</w:t>
            </w:r>
            <w:r w:rsidRPr="00DE6350">
              <w:rPr>
                <w:rFonts w:ascii="宋体" w:hAnsi="宋体"/>
                <w:b/>
                <w:szCs w:val="21"/>
              </w:rPr>
              <w:t xml:space="preserve"> </w:t>
            </w:r>
            <w:r w:rsidRPr="00DE6350">
              <w:rPr>
                <w:rFonts w:ascii="宋体" w:hAnsi="宋体" w:hint="eastAsia"/>
                <w:b/>
                <w:szCs w:val="21"/>
              </w:rPr>
              <w:t>社会服务。</w:t>
            </w:r>
            <w:r w:rsidRPr="00DE6350">
              <w:rPr>
                <w:rFonts w:ascii="宋体" w:hAnsi="宋体" w:hint="eastAsia"/>
                <w:szCs w:val="21"/>
              </w:rPr>
              <w:t>包括</w:t>
            </w:r>
            <w:r>
              <w:rPr>
                <w:rFonts w:ascii="宋体" w:hAnsi="宋体" w:hint="eastAsia"/>
                <w:szCs w:val="21"/>
              </w:rPr>
              <w:t>近三</w:t>
            </w:r>
            <w:r w:rsidRPr="008E1986">
              <w:rPr>
                <w:rFonts w:ascii="宋体" w:hAnsi="宋体" w:hint="eastAsia"/>
                <w:szCs w:val="21"/>
              </w:rPr>
              <w:t>年</w:t>
            </w:r>
            <w:r>
              <w:rPr>
                <w:rFonts w:ascii="宋体" w:hAnsi="宋体" w:hint="eastAsia"/>
                <w:szCs w:val="21"/>
              </w:rPr>
              <w:t>科技</w:t>
            </w:r>
            <w:r>
              <w:rPr>
                <w:rFonts w:ascii="宋体" w:hAnsi="宋体"/>
                <w:szCs w:val="21"/>
              </w:rPr>
              <w:t>创新成果转化及</w:t>
            </w:r>
            <w:r w:rsidRPr="008E1986">
              <w:rPr>
                <w:rFonts w:ascii="宋体" w:hAnsi="宋体" w:hint="eastAsia"/>
                <w:szCs w:val="21"/>
              </w:rPr>
              <w:t>社会服务</w:t>
            </w:r>
            <w:r>
              <w:rPr>
                <w:rFonts w:ascii="宋体" w:hAnsi="宋体" w:hint="eastAsia"/>
                <w:szCs w:val="21"/>
              </w:rPr>
              <w:t>等情况</w:t>
            </w:r>
            <w:r w:rsidRPr="008E1986">
              <w:rPr>
                <w:rFonts w:ascii="宋体" w:hAnsi="宋体" w:hint="eastAsia"/>
                <w:szCs w:val="21"/>
              </w:rPr>
              <w:t>（</w:t>
            </w:r>
            <w:r>
              <w:rPr>
                <w:rFonts w:ascii="宋体" w:hAnsi="宋体" w:hint="eastAsia"/>
                <w:szCs w:val="21"/>
              </w:rPr>
              <w:t>不</w:t>
            </w:r>
            <w:r>
              <w:rPr>
                <w:rFonts w:ascii="宋体" w:hAnsi="宋体"/>
                <w:szCs w:val="21"/>
              </w:rPr>
              <w:t>超过</w:t>
            </w:r>
            <w:r>
              <w:rPr>
                <w:rFonts w:ascii="宋体" w:hAnsi="宋体" w:hint="eastAsia"/>
                <w:szCs w:val="21"/>
              </w:rPr>
              <w:t>800字</w:t>
            </w:r>
            <w:r w:rsidRPr="008E1986">
              <w:rPr>
                <w:rFonts w:ascii="宋体" w:hAnsi="宋体" w:hint="eastAsia"/>
                <w:szCs w:val="21"/>
              </w:rPr>
              <w:t>）</w:t>
            </w:r>
          </w:p>
        </w:tc>
      </w:tr>
      <w:tr w:rsidR="00524687" w:rsidTr="00103212">
        <w:trPr>
          <w:trHeight w:val="12468"/>
        </w:trPr>
        <w:tc>
          <w:tcPr>
            <w:tcW w:w="9180" w:type="dxa"/>
          </w:tcPr>
          <w:p w:rsidR="00E42F39" w:rsidRPr="00377CF5" w:rsidRDefault="00E42F39" w:rsidP="00337488">
            <w:pPr>
              <w:shd w:val="clear" w:color="auto" w:fill="FFFFFF"/>
              <w:snapToGrid w:val="0"/>
              <w:spacing w:beforeLines="50" w:before="156" w:afterLines="50" w:after="156" w:line="380" w:lineRule="exact"/>
              <w:ind w:firstLineChars="200" w:firstLine="422"/>
              <w:rPr>
                <w:rFonts w:asciiTheme="minorEastAsia" w:eastAsiaTheme="minorEastAsia" w:hAnsiTheme="minorEastAsia"/>
                <w:b/>
                <w:szCs w:val="21"/>
              </w:rPr>
            </w:pPr>
            <w:r w:rsidRPr="00377CF5">
              <w:rPr>
                <w:rFonts w:asciiTheme="minorEastAsia" w:eastAsiaTheme="minorEastAsia" w:hAnsiTheme="minorEastAsia" w:hint="eastAsia"/>
                <w:b/>
                <w:szCs w:val="21"/>
              </w:rPr>
              <w:t>1.成果转化</w:t>
            </w:r>
          </w:p>
          <w:p w:rsidR="002E6220" w:rsidRPr="00AA7B27" w:rsidRDefault="002E6220" w:rsidP="00337488">
            <w:pPr>
              <w:shd w:val="clear" w:color="auto" w:fill="FFFFFF"/>
              <w:snapToGrid w:val="0"/>
              <w:spacing w:beforeLines="50" w:before="156" w:afterLines="50" w:after="156" w:line="380" w:lineRule="exact"/>
              <w:ind w:firstLineChars="200" w:firstLine="420"/>
              <w:rPr>
                <w:rFonts w:asciiTheme="minorEastAsia" w:eastAsiaTheme="minorEastAsia" w:hAnsiTheme="minorEastAsia"/>
                <w:szCs w:val="21"/>
              </w:rPr>
            </w:pPr>
            <w:r w:rsidRPr="00AA7B27">
              <w:rPr>
                <w:rFonts w:asciiTheme="minorEastAsia" w:eastAsiaTheme="minorEastAsia" w:hAnsiTheme="minorEastAsia" w:hint="eastAsia"/>
                <w:szCs w:val="21"/>
              </w:rPr>
              <w:t>(1)</w:t>
            </w:r>
            <w:proofErr w:type="gramStart"/>
            <w:r w:rsidRPr="00AA7B27">
              <w:rPr>
                <w:rFonts w:asciiTheme="minorEastAsia" w:eastAsiaTheme="minorEastAsia" w:hAnsiTheme="minorEastAsia" w:hint="eastAsia"/>
                <w:szCs w:val="21"/>
              </w:rPr>
              <w:t>构建云</w:t>
            </w:r>
            <w:proofErr w:type="gramEnd"/>
            <w:r w:rsidRPr="00AA7B27">
              <w:rPr>
                <w:rFonts w:asciiTheme="minorEastAsia" w:eastAsiaTheme="minorEastAsia" w:hAnsiTheme="minorEastAsia" w:hint="eastAsia"/>
                <w:szCs w:val="21"/>
              </w:rPr>
              <w:t>智能物流平台体系结构，提出云物流复杂网络构建模型</w:t>
            </w:r>
            <w:r w:rsidR="00AA7B27">
              <w:rPr>
                <w:rFonts w:asciiTheme="minorEastAsia" w:eastAsiaTheme="minorEastAsia" w:hAnsiTheme="minorEastAsia" w:hint="eastAsia"/>
                <w:szCs w:val="21"/>
              </w:rPr>
              <w:t>，</w:t>
            </w:r>
            <w:r w:rsidRPr="00AA7B27">
              <w:rPr>
                <w:rFonts w:asciiTheme="minorEastAsia" w:eastAsiaTheme="minorEastAsia" w:hAnsiTheme="minorEastAsia" w:hint="eastAsia"/>
                <w:szCs w:val="21"/>
              </w:rPr>
              <w:t>从具体操作层面对云物流给出了解决方案，使云物流走向实际应用成为可能。申请了发明专利“一种基于社交网络的物流货物配送方法”，2017年7月</w:t>
            </w:r>
            <w:r w:rsidRPr="00AA7B27">
              <w:rPr>
                <w:rFonts w:asciiTheme="minorEastAsia" w:eastAsiaTheme="minorEastAsia" w:hAnsiTheme="minorEastAsia"/>
                <w:szCs w:val="21"/>
              </w:rPr>
              <w:t>，转让</w:t>
            </w:r>
            <w:r w:rsidRPr="00AA7B27">
              <w:rPr>
                <w:rFonts w:asciiTheme="minorEastAsia" w:eastAsiaTheme="minorEastAsia" w:hAnsiTheme="minorEastAsia" w:hint="eastAsia"/>
                <w:szCs w:val="21"/>
              </w:rPr>
              <w:t>给亚信科技（中国）有限公司，为企业产生效益150万</w:t>
            </w:r>
            <w:r w:rsidRPr="00AA7B27">
              <w:rPr>
                <w:rFonts w:asciiTheme="minorEastAsia" w:eastAsiaTheme="minorEastAsia" w:hAnsiTheme="minorEastAsia"/>
                <w:szCs w:val="21"/>
              </w:rPr>
              <w:t>元</w:t>
            </w:r>
            <w:r w:rsidRPr="00AA7B27">
              <w:rPr>
                <w:rFonts w:asciiTheme="minorEastAsia" w:eastAsiaTheme="minorEastAsia" w:hAnsiTheme="minorEastAsia" w:hint="eastAsia"/>
                <w:szCs w:val="21"/>
              </w:rPr>
              <w:t>。</w:t>
            </w:r>
          </w:p>
          <w:p w:rsidR="002E6220" w:rsidRPr="00AA7B27" w:rsidRDefault="002E6220" w:rsidP="00337488">
            <w:pPr>
              <w:shd w:val="clear" w:color="auto" w:fill="FFFFFF"/>
              <w:snapToGrid w:val="0"/>
              <w:spacing w:beforeLines="50" w:before="156" w:afterLines="50" w:after="156" w:line="380" w:lineRule="exact"/>
              <w:ind w:firstLineChars="200" w:firstLine="420"/>
              <w:rPr>
                <w:rFonts w:asciiTheme="minorEastAsia" w:eastAsiaTheme="minorEastAsia" w:hAnsiTheme="minorEastAsia"/>
                <w:szCs w:val="21"/>
              </w:rPr>
            </w:pPr>
            <w:r w:rsidRPr="00AA7B27">
              <w:rPr>
                <w:rFonts w:asciiTheme="minorEastAsia" w:eastAsiaTheme="minorEastAsia" w:hAnsiTheme="minorEastAsia" w:hint="eastAsia"/>
                <w:szCs w:val="21"/>
              </w:rPr>
              <w:t>(2)基于</w:t>
            </w:r>
            <w:proofErr w:type="gramStart"/>
            <w:r w:rsidRPr="00AA7B27">
              <w:rPr>
                <w:rFonts w:asciiTheme="minorEastAsia" w:eastAsiaTheme="minorEastAsia" w:hAnsiTheme="minorEastAsia" w:hint="eastAsia"/>
                <w:szCs w:val="21"/>
              </w:rPr>
              <w:t>半监督</w:t>
            </w:r>
            <w:proofErr w:type="gramEnd"/>
            <w:r w:rsidRPr="00AA7B27">
              <w:rPr>
                <w:rFonts w:asciiTheme="minorEastAsia" w:eastAsiaTheme="minorEastAsia" w:hAnsiTheme="minorEastAsia" w:hint="eastAsia"/>
                <w:szCs w:val="21"/>
              </w:rPr>
              <w:t>选择集成支持</w:t>
            </w:r>
            <w:proofErr w:type="gramStart"/>
            <w:r w:rsidRPr="00AA7B27">
              <w:rPr>
                <w:rFonts w:asciiTheme="minorEastAsia" w:eastAsiaTheme="minorEastAsia" w:hAnsiTheme="minorEastAsia" w:hint="eastAsia"/>
                <w:szCs w:val="21"/>
              </w:rPr>
              <w:t>向量机</w:t>
            </w:r>
            <w:proofErr w:type="gramEnd"/>
            <w:r w:rsidRPr="00AA7B27">
              <w:rPr>
                <w:rFonts w:asciiTheme="minorEastAsia" w:eastAsiaTheme="minorEastAsia" w:hAnsiTheme="minorEastAsia" w:hint="eastAsia"/>
                <w:szCs w:val="21"/>
              </w:rPr>
              <w:t>的供应</w:t>
            </w:r>
            <w:proofErr w:type="gramStart"/>
            <w:r w:rsidRPr="00AA7B27">
              <w:rPr>
                <w:rFonts w:asciiTheme="minorEastAsia" w:eastAsiaTheme="minorEastAsia" w:hAnsiTheme="minorEastAsia" w:hint="eastAsia"/>
                <w:szCs w:val="21"/>
              </w:rPr>
              <w:t>链金融</w:t>
            </w:r>
            <w:proofErr w:type="gramEnd"/>
            <w:r w:rsidRPr="00AA7B27">
              <w:rPr>
                <w:rFonts w:asciiTheme="minorEastAsia" w:eastAsiaTheme="minorEastAsia" w:hAnsiTheme="minorEastAsia" w:hint="eastAsia"/>
                <w:szCs w:val="21"/>
              </w:rPr>
              <w:t>风险评价研究结合供应</w:t>
            </w:r>
            <w:proofErr w:type="gramStart"/>
            <w:r w:rsidRPr="00AA7B27">
              <w:rPr>
                <w:rFonts w:asciiTheme="minorEastAsia" w:eastAsiaTheme="minorEastAsia" w:hAnsiTheme="minorEastAsia" w:hint="eastAsia"/>
                <w:szCs w:val="21"/>
              </w:rPr>
              <w:t>链金融</w:t>
            </w:r>
            <w:proofErr w:type="gramEnd"/>
            <w:r w:rsidRPr="00AA7B27">
              <w:rPr>
                <w:rFonts w:asciiTheme="minorEastAsia" w:eastAsiaTheme="minorEastAsia" w:hAnsiTheme="minorEastAsia" w:hint="eastAsia"/>
                <w:szCs w:val="21"/>
              </w:rPr>
              <w:t>数据特征分布情况，提出</w:t>
            </w:r>
            <w:proofErr w:type="gramStart"/>
            <w:r w:rsidRPr="00AA7B27">
              <w:rPr>
                <w:rFonts w:asciiTheme="minorEastAsia" w:eastAsiaTheme="minorEastAsia" w:hAnsiTheme="minorEastAsia" w:hint="eastAsia"/>
                <w:szCs w:val="21"/>
              </w:rPr>
              <w:t>半监督</w:t>
            </w:r>
            <w:proofErr w:type="gramEnd"/>
            <w:r w:rsidRPr="00AA7B27">
              <w:rPr>
                <w:rFonts w:asciiTheme="minorEastAsia" w:eastAsiaTheme="minorEastAsia" w:hAnsiTheme="minorEastAsia" w:hint="eastAsia"/>
                <w:szCs w:val="21"/>
              </w:rPr>
              <w:t>选择集成支持</w:t>
            </w:r>
            <w:proofErr w:type="gramStart"/>
            <w:r w:rsidRPr="00AA7B27">
              <w:rPr>
                <w:rFonts w:asciiTheme="minorEastAsia" w:eastAsiaTheme="minorEastAsia" w:hAnsiTheme="minorEastAsia" w:hint="eastAsia"/>
                <w:szCs w:val="21"/>
              </w:rPr>
              <w:t>向量机</w:t>
            </w:r>
            <w:proofErr w:type="gramEnd"/>
            <w:r w:rsidRPr="00AA7B27">
              <w:rPr>
                <w:rFonts w:asciiTheme="minorEastAsia" w:eastAsiaTheme="minorEastAsia" w:hAnsiTheme="minorEastAsia" w:hint="eastAsia"/>
                <w:szCs w:val="21"/>
              </w:rPr>
              <w:t>的风险度量分类模型。申请了发明专利“基于吸引子传播聚类的半监督集成遥感影像分类方法构建”，2016年被亚信科技（中国）有限公司采纳。</w:t>
            </w:r>
          </w:p>
          <w:p w:rsidR="002E6220" w:rsidRPr="00377CF5" w:rsidRDefault="002E6220" w:rsidP="00337488">
            <w:pPr>
              <w:shd w:val="clear" w:color="auto" w:fill="FFFFFF"/>
              <w:snapToGrid w:val="0"/>
              <w:spacing w:beforeLines="50" w:before="156" w:afterLines="50" w:after="156" w:line="380" w:lineRule="exact"/>
              <w:ind w:firstLineChars="200" w:firstLine="422"/>
              <w:rPr>
                <w:rFonts w:asciiTheme="minorEastAsia" w:eastAsiaTheme="minorEastAsia" w:hAnsiTheme="minorEastAsia"/>
                <w:b/>
                <w:szCs w:val="21"/>
              </w:rPr>
            </w:pPr>
            <w:r w:rsidRPr="00377CF5">
              <w:rPr>
                <w:rFonts w:asciiTheme="minorEastAsia" w:eastAsiaTheme="minorEastAsia" w:hAnsiTheme="minorEastAsia" w:hint="eastAsia"/>
                <w:b/>
                <w:szCs w:val="21"/>
              </w:rPr>
              <w:t>2.社会服务</w:t>
            </w:r>
          </w:p>
          <w:p w:rsidR="00E42F39" w:rsidRPr="00AA7B27" w:rsidRDefault="00E42F39" w:rsidP="00337488">
            <w:pPr>
              <w:shd w:val="clear" w:color="auto" w:fill="FFFFFF"/>
              <w:snapToGrid w:val="0"/>
              <w:spacing w:beforeLines="50" w:before="156" w:afterLines="50" w:after="156" w:line="380" w:lineRule="exact"/>
              <w:ind w:firstLineChars="200" w:firstLine="420"/>
              <w:rPr>
                <w:rFonts w:asciiTheme="minorEastAsia" w:eastAsiaTheme="minorEastAsia" w:hAnsiTheme="minorEastAsia"/>
                <w:szCs w:val="21"/>
              </w:rPr>
            </w:pPr>
            <w:r w:rsidRPr="00AA7B27">
              <w:rPr>
                <w:rFonts w:asciiTheme="minorEastAsia" w:eastAsiaTheme="minorEastAsia" w:hAnsiTheme="minorEastAsia" w:hint="eastAsia"/>
                <w:szCs w:val="21"/>
              </w:rPr>
              <w:t>(1)</w:t>
            </w:r>
            <w:r w:rsidR="002E6220" w:rsidRPr="00AA7B27">
              <w:rPr>
                <w:rFonts w:asciiTheme="minorEastAsia" w:eastAsiaTheme="minorEastAsia" w:hAnsiTheme="minorEastAsia" w:hint="eastAsia"/>
                <w:szCs w:val="21"/>
              </w:rPr>
              <w:t>大数据分析与智能信息处理研究在吉林省联宇合达科技有限公司的云海平台、股市板块、聚类分析等软件的设计、实施、开发中，解决了领域关键性问题，提高了数据采集、处理和分析的效率，取得重大技术突破，产生巨大经济效益和社会效益。</w:t>
            </w:r>
          </w:p>
          <w:p w:rsidR="002E6220" w:rsidRPr="00AA7B27" w:rsidRDefault="002E6220" w:rsidP="00337488">
            <w:pPr>
              <w:shd w:val="clear" w:color="auto" w:fill="FFFFFF"/>
              <w:snapToGrid w:val="0"/>
              <w:spacing w:beforeLines="50" w:before="156" w:afterLines="50" w:after="156" w:line="380" w:lineRule="exact"/>
              <w:ind w:firstLineChars="200" w:firstLine="420"/>
              <w:rPr>
                <w:rFonts w:asciiTheme="minorEastAsia" w:eastAsiaTheme="minorEastAsia" w:hAnsiTheme="minorEastAsia"/>
                <w:szCs w:val="21"/>
              </w:rPr>
            </w:pPr>
            <w:r w:rsidRPr="00AA7B27">
              <w:rPr>
                <w:rFonts w:asciiTheme="minorEastAsia" w:eastAsiaTheme="minorEastAsia" w:hAnsiTheme="minorEastAsia" w:hint="eastAsia"/>
                <w:szCs w:val="21"/>
              </w:rPr>
              <w:t>(2)大数据分析与智能处理科研团队在长春市汇丰达成网络资讯责任有限公司的智能信息处理、大数据处理与分析方面给予关键技术支持，在系统设计、理论分析、高性能计算等方面提供有效解决方案，降低了数据处理的复杂度，提高了软件实现效率和性能。其多项成果在该公司开发的汇丰金融大数据分析系统中得到有效的应用，并产生巨大经济效益和良好的社会效益。</w:t>
            </w:r>
          </w:p>
          <w:p w:rsidR="002E6220" w:rsidRPr="00AA7B27" w:rsidRDefault="002E6220" w:rsidP="00337488">
            <w:pPr>
              <w:shd w:val="clear" w:color="auto" w:fill="FFFFFF"/>
              <w:snapToGrid w:val="0"/>
              <w:spacing w:beforeLines="50" w:before="156" w:afterLines="50" w:after="156" w:line="380" w:lineRule="exact"/>
              <w:ind w:firstLineChars="200" w:firstLine="420"/>
              <w:rPr>
                <w:rFonts w:asciiTheme="minorEastAsia" w:eastAsiaTheme="minorEastAsia" w:hAnsiTheme="minorEastAsia"/>
                <w:szCs w:val="21"/>
              </w:rPr>
            </w:pPr>
            <w:r w:rsidRPr="00AA7B27">
              <w:rPr>
                <w:rFonts w:asciiTheme="minorEastAsia" w:eastAsiaTheme="minorEastAsia" w:hAnsiTheme="minorEastAsia" w:hint="eastAsia"/>
                <w:szCs w:val="21"/>
              </w:rPr>
              <w:t>(3)研究</w:t>
            </w:r>
            <w:proofErr w:type="gramStart"/>
            <w:r w:rsidRPr="00AA7B27">
              <w:rPr>
                <w:rFonts w:asciiTheme="minorEastAsia" w:eastAsiaTheme="minorEastAsia" w:hAnsiTheme="minorEastAsia" w:hint="eastAsia"/>
                <w:szCs w:val="21"/>
              </w:rPr>
              <w:t>半监督</w:t>
            </w:r>
            <w:proofErr w:type="gramEnd"/>
            <w:r w:rsidRPr="00AA7B27">
              <w:rPr>
                <w:rFonts w:asciiTheme="minorEastAsia" w:eastAsiaTheme="minorEastAsia" w:hAnsiTheme="minorEastAsia" w:hint="eastAsia"/>
                <w:szCs w:val="21"/>
              </w:rPr>
              <w:t>吸引子传播聚类模型的构造理论及其在上市公司绩效评价领域中的应用。构建基于半监督学习框架下的高效的上市公司绩效评价技术，最终提出较为完善、实用的上市公司绩效评价模型。为多角度评价上市公司提供了一种有效的方法，为金融管理与决策等领域提供更加有效的方法和手段。2016年被</w:t>
            </w:r>
            <w:proofErr w:type="gramStart"/>
            <w:r w:rsidRPr="00AA7B27">
              <w:rPr>
                <w:rFonts w:asciiTheme="minorEastAsia" w:eastAsiaTheme="minorEastAsia" w:hAnsiTheme="minorEastAsia" w:hint="eastAsia"/>
                <w:szCs w:val="21"/>
              </w:rPr>
              <w:t>华信永道</w:t>
            </w:r>
            <w:proofErr w:type="gramEnd"/>
            <w:r w:rsidRPr="00AA7B27">
              <w:rPr>
                <w:rFonts w:asciiTheme="minorEastAsia" w:eastAsiaTheme="minorEastAsia" w:hAnsiTheme="minorEastAsia" w:hint="eastAsia"/>
                <w:szCs w:val="21"/>
              </w:rPr>
              <w:t>（北京）科技有限公司长春分公司采纳。</w:t>
            </w:r>
          </w:p>
          <w:p w:rsidR="002E6220" w:rsidRPr="00AA7B27" w:rsidRDefault="002E6220" w:rsidP="00337488">
            <w:pPr>
              <w:shd w:val="clear" w:color="auto" w:fill="FFFFFF"/>
              <w:snapToGrid w:val="0"/>
              <w:spacing w:beforeLines="50" w:before="156" w:afterLines="50" w:after="156" w:line="380" w:lineRule="exact"/>
              <w:ind w:firstLineChars="200" w:firstLine="420"/>
              <w:rPr>
                <w:rFonts w:asciiTheme="minorEastAsia" w:eastAsiaTheme="minorEastAsia" w:hAnsiTheme="minorEastAsia"/>
                <w:szCs w:val="21"/>
              </w:rPr>
            </w:pPr>
            <w:r w:rsidRPr="00AA7B27">
              <w:rPr>
                <w:rFonts w:asciiTheme="minorEastAsia" w:eastAsiaTheme="minorEastAsia" w:hAnsiTheme="minorEastAsia" w:hint="eastAsia"/>
                <w:szCs w:val="21"/>
              </w:rPr>
              <w:t>(4)云营销中信任</w:t>
            </w:r>
            <w:proofErr w:type="gramStart"/>
            <w:r w:rsidRPr="00AA7B27">
              <w:rPr>
                <w:rFonts w:asciiTheme="minorEastAsia" w:eastAsiaTheme="minorEastAsia" w:hAnsiTheme="minorEastAsia" w:hint="eastAsia"/>
                <w:szCs w:val="21"/>
              </w:rPr>
              <w:t>链复杂</w:t>
            </w:r>
            <w:proofErr w:type="gramEnd"/>
            <w:r w:rsidRPr="00AA7B27">
              <w:rPr>
                <w:rFonts w:asciiTheme="minorEastAsia" w:eastAsiaTheme="minorEastAsia" w:hAnsiTheme="minorEastAsia" w:hint="eastAsia"/>
                <w:szCs w:val="21"/>
              </w:rPr>
              <w:t>网络发展研究在吉林省金多嘉科技有限公司电子商务营销平台上运行管理，帮助客户及产品之间建立信任链关键路径更快捷，匹配度更精准，两年内为企业赢利600余万元。</w:t>
            </w:r>
          </w:p>
          <w:p w:rsidR="00524687" w:rsidRDefault="00524687" w:rsidP="00337488">
            <w:pPr>
              <w:shd w:val="clear" w:color="auto" w:fill="FFFFFF"/>
              <w:snapToGrid w:val="0"/>
              <w:spacing w:beforeLines="50" w:before="156" w:afterLines="50" w:after="156" w:line="380" w:lineRule="exact"/>
              <w:ind w:firstLineChars="200" w:firstLine="420"/>
              <w:rPr>
                <w:rFonts w:ascii="宋体" w:hAnsi="宋体"/>
                <w:szCs w:val="21"/>
              </w:rPr>
            </w:pPr>
          </w:p>
        </w:tc>
      </w:tr>
    </w:tbl>
    <w:p w:rsidR="00524687" w:rsidRDefault="00524687" w:rsidP="00524687">
      <w:pPr>
        <w:rPr>
          <w:rFonts w:ascii="宋体" w:hAnsi="宋体"/>
          <w:b/>
          <w:sz w:val="30"/>
          <w:szCs w:val="30"/>
        </w:rPr>
      </w:pPr>
      <w:r>
        <w:rPr>
          <w:rFonts w:ascii="宋体" w:hAnsi="宋体" w:hint="eastAsia"/>
          <w:b/>
          <w:sz w:val="30"/>
          <w:szCs w:val="30"/>
        </w:rPr>
        <w:lastRenderedPageBreak/>
        <w:t>3</w:t>
      </w:r>
      <w:r>
        <w:rPr>
          <w:rFonts w:ascii="宋体" w:hAnsi="宋体"/>
          <w:b/>
          <w:sz w:val="30"/>
          <w:szCs w:val="30"/>
        </w:rPr>
        <w:t>-4</w:t>
      </w:r>
      <w:r>
        <w:rPr>
          <w:rFonts w:ascii="宋体" w:hAnsi="宋体" w:hint="eastAsia"/>
          <w:b/>
          <w:sz w:val="30"/>
          <w:szCs w:val="30"/>
        </w:rPr>
        <w:t>：中心建设基本情况</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524687" w:rsidTr="00103212">
        <w:trPr>
          <w:trHeight w:val="629"/>
        </w:trPr>
        <w:tc>
          <w:tcPr>
            <w:tcW w:w="9180" w:type="dxa"/>
            <w:vAlign w:val="center"/>
          </w:tcPr>
          <w:p w:rsidR="00524687" w:rsidRDefault="00524687" w:rsidP="00103212">
            <w:pPr>
              <w:rPr>
                <w:rFonts w:ascii="宋体" w:hAnsi="宋体"/>
                <w:szCs w:val="21"/>
              </w:rPr>
            </w:pPr>
            <w:r w:rsidRPr="00DE6350">
              <w:rPr>
                <w:rFonts w:ascii="宋体" w:hAnsi="宋体" w:hint="eastAsia"/>
                <w:b/>
                <w:szCs w:val="21"/>
              </w:rPr>
              <w:t>3.4</w:t>
            </w:r>
            <w:r w:rsidRPr="00DE6350">
              <w:rPr>
                <w:rFonts w:ascii="宋体" w:hAnsi="宋体"/>
                <w:b/>
                <w:szCs w:val="21"/>
              </w:rPr>
              <w:t xml:space="preserve">  </w:t>
            </w:r>
            <w:r w:rsidRPr="00DE6350">
              <w:rPr>
                <w:rFonts w:ascii="宋体" w:hAnsi="宋体" w:hint="eastAsia"/>
                <w:b/>
                <w:szCs w:val="21"/>
              </w:rPr>
              <w:t>信息化建设。</w:t>
            </w:r>
            <w:r w:rsidRPr="00DE6350">
              <w:rPr>
                <w:rFonts w:ascii="宋体" w:hAnsi="宋体" w:hint="eastAsia"/>
                <w:szCs w:val="21"/>
              </w:rPr>
              <w:t>包括</w:t>
            </w:r>
            <w:r>
              <w:rPr>
                <w:rFonts w:ascii="宋体" w:hAnsi="宋体" w:hint="eastAsia"/>
                <w:szCs w:val="21"/>
              </w:rPr>
              <w:t>近三年</w:t>
            </w:r>
            <w:r>
              <w:rPr>
                <w:rFonts w:ascii="宋体" w:hAnsi="宋体"/>
                <w:szCs w:val="21"/>
              </w:rPr>
              <w:t>信息化软硬件建设、管理维护及建设成效</w:t>
            </w:r>
            <w:r>
              <w:rPr>
                <w:rFonts w:ascii="宋体" w:hAnsi="宋体" w:hint="eastAsia"/>
                <w:szCs w:val="21"/>
              </w:rPr>
              <w:t>等情况（不超过800字）</w:t>
            </w:r>
          </w:p>
        </w:tc>
      </w:tr>
      <w:tr w:rsidR="00524687" w:rsidTr="00103212">
        <w:trPr>
          <w:trHeight w:val="12468"/>
        </w:trPr>
        <w:tc>
          <w:tcPr>
            <w:tcW w:w="9180" w:type="dxa"/>
          </w:tcPr>
          <w:p w:rsidR="003D46BD" w:rsidRPr="006619CD" w:rsidRDefault="003D46BD" w:rsidP="006619CD">
            <w:pPr>
              <w:pStyle w:val="3"/>
              <w:spacing w:line="440" w:lineRule="exact"/>
              <w:ind w:firstLine="420"/>
              <w:rPr>
                <w:rFonts w:asciiTheme="minorEastAsia" w:eastAsiaTheme="minorEastAsia" w:hAnsiTheme="minorEastAsia"/>
                <w:sz w:val="21"/>
                <w:szCs w:val="21"/>
              </w:rPr>
            </w:pPr>
            <w:r w:rsidRPr="006619CD">
              <w:rPr>
                <w:rFonts w:asciiTheme="minorEastAsia" w:eastAsiaTheme="minorEastAsia" w:hAnsiTheme="minorEastAsia" w:hint="eastAsia"/>
                <w:sz w:val="21"/>
                <w:szCs w:val="21"/>
              </w:rPr>
              <w:t>为保障中心建设工作的稳步推进、高速发展，达到“孵化创新人才，产出标杆性成果”的基本目的，狠抓信息化建设，取得一系列成果。</w:t>
            </w:r>
          </w:p>
          <w:p w:rsidR="003D46BD" w:rsidRPr="006619CD" w:rsidRDefault="003D46BD" w:rsidP="00337488">
            <w:pPr>
              <w:pStyle w:val="3"/>
              <w:numPr>
                <w:ilvl w:val="0"/>
                <w:numId w:val="1"/>
              </w:numPr>
              <w:spacing w:beforeLines="50" w:before="156" w:afterLines="50" w:after="156" w:line="440" w:lineRule="exact"/>
              <w:ind w:firstLine="422"/>
              <w:rPr>
                <w:rFonts w:asciiTheme="minorEastAsia" w:eastAsiaTheme="minorEastAsia" w:hAnsiTheme="minorEastAsia"/>
                <w:b/>
                <w:bCs/>
                <w:sz w:val="21"/>
                <w:szCs w:val="21"/>
              </w:rPr>
            </w:pPr>
            <w:r w:rsidRPr="006619CD">
              <w:rPr>
                <w:rFonts w:asciiTheme="minorEastAsia" w:eastAsiaTheme="minorEastAsia" w:hAnsiTheme="minorEastAsia" w:hint="eastAsia"/>
                <w:b/>
                <w:bCs/>
                <w:sz w:val="21"/>
                <w:szCs w:val="21"/>
              </w:rPr>
              <w:t>构建责任与制度管理体系</w:t>
            </w:r>
          </w:p>
          <w:p w:rsidR="003D46BD" w:rsidRPr="006619CD" w:rsidRDefault="003D46BD" w:rsidP="003D46BD">
            <w:pPr>
              <w:pStyle w:val="3"/>
              <w:spacing w:line="440" w:lineRule="exact"/>
              <w:ind w:firstLineChars="0" w:firstLine="480"/>
              <w:rPr>
                <w:rFonts w:asciiTheme="minorEastAsia" w:eastAsiaTheme="minorEastAsia" w:hAnsiTheme="minorEastAsia"/>
                <w:sz w:val="21"/>
                <w:szCs w:val="21"/>
              </w:rPr>
            </w:pPr>
            <w:r w:rsidRPr="006619CD">
              <w:rPr>
                <w:rFonts w:asciiTheme="minorEastAsia" w:eastAsiaTheme="minorEastAsia" w:hAnsiTheme="minorEastAsia" w:hint="eastAsia"/>
                <w:sz w:val="21"/>
                <w:szCs w:val="21"/>
              </w:rPr>
              <w:t>充分利用国家实验室建设财政专项、吉林省财政</w:t>
            </w:r>
            <w:proofErr w:type="gramStart"/>
            <w:r w:rsidRPr="006619CD">
              <w:rPr>
                <w:rFonts w:asciiTheme="minorEastAsia" w:eastAsiaTheme="minorEastAsia" w:hAnsiTheme="minorEastAsia" w:hint="eastAsia"/>
                <w:sz w:val="21"/>
                <w:szCs w:val="21"/>
              </w:rPr>
              <w:t>专项等</w:t>
            </w:r>
            <w:proofErr w:type="gramEnd"/>
            <w:r w:rsidRPr="006619CD">
              <w:rPr>
                <w:rFonts w:asciiTheme="minorEastAsia" w:eastAsiaTheme="minorEastAsia" w:hAnsiTheme="minorEastAsia" w:hint="eastAsia"/>
                <w:sz w:val="21"/>
                <w:szCs w:val="21"/>
              </w:rPr>
              <w:t>建设经费1400余万，结合学校互联网金融、商务大数据等研究团队的内在发展需求，制定《</w:t>
            </w:r>
            <w:r w:rsidR="002D4786" w:rsidRPr="002D4786">
              <w:rPr>
                <w:rFonts w:asciiTheme="minorEastAsia" w:eastAsiaTheme="minorEastAsia" w:hAnsiTheme="minorEastAsia" w:hint="eastAsia"/>
                <w:sz w:val="21"/>
                <w:szCs w:val="21"/>
              </w:rPr>
              <w:t>大数据技术与应用创新实践</w:t>
            </w:r>
            <w:r w:rsidRPr="006619CD">
              <w:rPr>
                <w:rFonts w:asciiTheme="minorEastAsia" w:eastAsiaTheme="minorEastAsia" w:hAnsiTheme="minorEastAsia" w:hint="eastAsia"/>
                <w:sz w:val="21"/>
                <w:szCs w:val="21"/>
              </w:rPr>
              <w:t>中心实验设备及软件平台申请与使用管理规定》，开发《软硬件设备与平台管理平台》，对所申请的资源进行登记管理，</w:t>
            </w:r>
            <w:proofErr w:type="gramStart"/>
            <w:r w:rsidRPr="006619CD">
              <w:rPr>
                <w:rFonts w:asciiTheme="minorEastAsia" w:eastAsiaTheme="minorEastAsia" w:hAnsiTheme="minorEastAsia" w:hint="eastAsia"/>
                <w:sz w:val="21"/>
                <w:szCs w:val="21"/>
              </w:rPr>
              <w:t>实现卡位网络</w:t>
            </w:r>
            <w:proofErr w:type="gramEnd"/>
            <w:r w:rsidRPr="006619CD">
              <w:rPr>
                <w:rFonts w:asciiTheme="minorEastAsia" w:eastAsiaTheme="minorEastAsia" w:hAnsiTheme="minorEastAsia" w:hint="eastAsia"/>
                <w:sz w:val="21"/>
                <w:szCs w:val="21"/>
              </w:rPr>
              <w:t>申请，动态卡位分配，提升学校有限资源的利用效率。落实《吉林省互联网金融重点实验室》、《吉林省商务大数据研究中心》等现有省级平台的“5S”管理规定，做好信息资源的分类、整理等一系列工作，利用信息化，做到责任落实到人，实现各项管理规定的制度化与责任化。</w:t>
            </w:r>
          </w:p>
          <w:p w:rsidR="003D46BD" w:rsidRPr="006619CD" w:rsidRDefault="00EC7708" w:rsidP="00337488">
            <w:pPr>
              <w:pStyle w:val="3"/>
              <w:numPr>
                <w:ilvl w:val="0"/>
                <w:numId w:val="1"/>
              </w:numPr>
              <w:spacing w:beforeLines="50" w:before="156" w:afterLines="50" w:after="156" w:line="440" w:lineRule="exact"/>
              <w:ind w:firstLine="422"/>
              <w:rPr>
                <w:rFonts w:asciiTheme="minorEastAsia" w:eastAsiaTheme="minorEastAsia" w:hAnsiTheme="minorEastAsia"/>
                <w:b/>
                <w:bCs/>
                <w:sz w:val="21"/>
                <w:szCs w:val="21"/>
              </w:rPr>
            </w:pPr>
            <w:r>
              <w:rPr>
                <w:rFonts w:asciiTheme="minorEastAsia" w:eastAsiaTheme="minorEastAsia" w:hAnsiTheme="minorEastAsia" w:hint="eastAsia"/>
                <w:b/>
                <w:bCs/>
                <w:sz w:val="21"/>
                <w:szCs w:val="21"/>
              </w:rPr>
              <w:t>保障</w:t>
            </w:r>
            <w:r w:rsidR="003D46BD" w:rsidRPr="006619CD">
              <w:rPr>
                <w:rFonts w:asciiTheme="minorEastAsia" w:eastAsiaTheme="minorEastAsia" w:hAnsiTheme="minorEastAsia" w:hint="eastAsia"/>
                <w:b/>
                <w:bCs/>
                <w:sz w:val="21"/>
                <w:szCs w:val="21"/>
              </w:rPr>
              <w:t>创新平台高效运行</w:t>
            </w:r>
          </w:p>
          <w:p w:rsidR="003D46BD" w:rsidRPr="006619CD" w:rsidRDefault="003D46BD" w:rsidP="006619CD">
            <w:pPr>
              <w:pStyle w:val="3"/>
              <w:spacing w:line="440" w:lineRule="exact"/>
              <w:ind w:firstLine="420"/>
              <w:rPr>
                <w:rFonts w:asciiTheme="minorEastAsia" w:eastAsiaTheme="minorEastAsia" w:hAnsiTheme="minorEastAsia"/>
                <w:sz w:val="21"/>
                <w:szCs w:val="21"/>
              </w:rPr>
            </w:pPr>
            <w:r w:rsidRPr="006619CD">
              <w:rPr>
                <w:rFonts w:asciiTheme="minorEastAsia" w:eastAsiaTheme="minorEastAsia" w:hAnsiTheme="minorEastAsia" w:hint="eastAsia"/>
                <w:sz w:val="21"/>
                <w:szCs w:val="21"/>
              </w:rPr>
              <w:t>立足学校实际，构建以院长为第一责任人，</w:t>
            </w:r>
            <w:proofErr w:type="gramStart"/>
            <w:r w:rsidRPr="006619CD">
              <w:rPr>
                <w:rFonts w:asciiTheme="minorEastAsia" w:eastAsiaTheme="minorEastAsia" w:hAnsiTheme="minorEastAsia" w:hint="eastAsia"/>
                <w:sz w:val="21"/>
                <w:szCs w:val="21"/>
              </w:rPr>
              <w:t>以系部主任</w:t>
            </w:r>
            <w:proofErr w:type="gramEnd"/>
            <w:r w:rsidRPr="006619CD">
              <w:rPr>
                <w:rFonts w:asciiTheme="minorEastAsia" w:eastAsiaTheme="minorEastAsia" w:hAnsiTheme="minorEastAsia" w:hint="eastAsia"/>
                <w:sz w:val="21"/>
                <w:szCs w:val="21"/>
              </w:rPr>
              <w:t>为主要责任人，以教研骨干为成员的创新平台管理与维护团队。通过几年建设，平台管理与维护团队已完成场地</w:t>
            </w:r>
            <w:proofErr w:type="gramStart"/>
            <w:r w:rsidRPr="006619CD">
              <w:rPr>
                <w:rFonts w:asciiTheme="minorEastAsia" w:eastAsiaTheme="minorEastAsia" w:hAnsiTheme="minorEastAsia" w:hint="eastAsia"/>
                <w:sz w:val="21"/>
                <w:szCs w:val="21"/>
              </w:rPr>
              <w:t>改造近</w:t>
            </w:r>
            <w:proofErr w:type="gramEnd"/>
            <w:r w:rsidRPr="006619CD">
              <w:rPr>
                <w:rFonts w:asciiTheme="minorEastAsia" w:eastAsiaTheme="minorEastAsia" w:hAnsiTheme="minorEastAsia" w:hint="eastAsia"/>
                <w:sz w:val="21"/>
                <w:szCs w:val="21"/>
              </w:rPr>
              <w:t>2000平米，改造电路、光纤等基础性设施等，采购大型仪器、软件与数据库价值达900余万元，并对鼠标、键盘等易耗损部件进行不定期更新，确保平台的有效运行，为人才培养与成果产出做好基础性保障工作。</w:t>
            </w:r>
          </w:p>
          <w:p w:rsidR="003D46BD" w:rsidRPr="006619CD" w:rsidRDefault="00EC7708" w:rsidP="00337488">
            <w:pPr>
              <w:pStyle w:val="3"/>
              <w:numPr>
                <w:ilvl w:val="0"/>
                <w:numId w:val="1"/>
              </w:numPr>
              <w:spacing w:beforeLines="50" w:before="156" w:afterLines="50" w:after="156" w:line="440" w:lineRule="exact"/>
              <w:ind w:firstLine="422"/>
              <w:rPr>
                <w:rFonts w:asciiTheme="minorEastAsia" w:eastAsiaTheme="minorEastAsia" w:hAnsiTheme="minorEastAsia"/>
                <w:b/>
                <w:bCs/>
                <w:sz w:val="21"/>
                <w:szCs w:val="21"/>
              </w:rPr>
            </w:pPr>
            <w:r>
              <w:rPr>
                <w:rFonts w:asciiTheme="minorEastAsia" w:eastAsiaTheme="minorEastAsia" w:hAnsiTheme="minorEastAsia" w:hint="eastAsia"/>
                <w:b/>
                <w:bCs/>
                <w:sz w:val="21"/>
                <w:szCs w:val="21"/>
              </w:rPr>
              <w:t>推进</w:t>
            </w:r>
            <w:r w:rsidR="003D46BD" w:rsidRPr="006619CD">
              <w:rPr>
                <w:rFonts w:asciiTheme="minorEastAsia" w:eastAsiaTheme="minorEastAsia" w:hAnsiTheme="minorEastAsia" w:hint="eastAsia"/>
                <w:b/>
                <w:bCs/>
                <w:sz w:val="21"/>
                <w:szCs w:val="21"/>
              </w:rPr>
              <w:t>信息化建设与实施</w:t>
            </w:r>
          </w:p>
          <w:p w:rsidR="00524687" w:rsidRDefault="003D46BD" w:rsidP="006619CD">
            <w:pPr>
              <w:pStyle w:val="3"/>
              <w:spacing w:line="440" w:lineRule="exact"/>
              <w:ind w:firstLineChars="0" w:firstLine="480"/>
              <w:rPr>
                <w:rFonts w:ascii="宋体" w:hAnsi="宋体"/>
                <w:szCs w:val="21"/>
              </w:rPr>
            </w:pPr>
            <w:r w:rsidRPr="006619CD">
              <w:rPr>
                <w:rFonts w:asciiTheme="minorEastAsia" w:eastAsiaTheme="minorEastAsia" w:hAnsiTheme="minorEastAsia" w:hint="eastAsia"/>
                <w:sz w:val="21"/>
                <w:szCs w:val="21"/>
              </w:rPr>
              <w:t>通过平台信息化建设的不断推进，利用创新实训平台，已取得一系列成果，如：连续多年成功立项教育部创新创业实践项目若干项；成功对接中国电子商务与电子政务联合实验室，建立吉林财经大学支部；成为计算机科学与技术（金融信息化）、信息管理与信息系统、电子商务等多个专业省级卓越人才培养的创新、实践与训练的助推平台；成为落实10多项国家级科研项目顺利实施的重要基地；成为产出SCI一区期刊、人工智能等国际顶级会议论文的重要阵地；成为财经院校联合创新人才培养基地；成为与亚信科技等近20家合作企业联合人才培养基地。</w:t>
            </w:r>
          </w:p>
        </w:tc>
      </w:tr>
    </w:tbl>
    <w:p w:rsidR="00524687" w:rsidRPr="00147695" w:rsidRDefault="00524687" w:rsidP="00524687">
      <w:pPr>
        <w:ind w:firstLineChars="50" w:firstLine="151"/>
        <w:rPr>
          <w:rFonts w:ascii="宋体" w:hAnsi="宋体"/>
          <w:b/>
          <w:color w:val="FF0000"/>
          <w:sz w:val="30"/>
          <w:szCs w:val="30"/>
        </w:rPr>
      </w:pPr>
      <w:r w:rsidRPr="006727B6">
        <w:rPr>
          <w:rFonts w:ascii="宋体" w:hAnsi="宋体" w:hint="eastAsia"/>
          <w:b/>
          <w:sz w:val="30"/>
          <w:szCs w:val="30"/>
        </w:rPr>
        <w:lastRenderedPageBreak/>
        <w:t>4</w:t>
      </w:r>
      <w:r w:rsidRPr="006727B6">
        <w:rPr>
          <w:rFonts w:ascii="宋体" w:hAnsi="宋体"/>
          <w:b/>
          <w:sz w:val="30"/>
          <w:szCs w:val="30"/>
        </w:rPr>
        <w:t>.</w:t>
      </w:r>
      <w:r w:rsidRPr="006727B6">
        <w:rPr>
          <w:rFonts w:ascii="宋体" w:hAnsi="宋体" w:hint="eastAsia"/>
          <w:b/>
          <w:sz w:val="30"/>
          <w:szCs w:val="30"/>
        </w:rPr>
        <w:t xml:space="preserve">中心建设方案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524687" w:rsidTr="00103212">
        <w:trPr>
          <w:trHeight w:val="629"/>
        </w:trPr>
        <w:tc>
          <w:tcPr>
            <w:tcW w:w="9000" w:type="dxa"/>
            <w:vAlign w:val="center"/>
          </w:tcPr>
          <w:p w:rsidR="00524687" w:rsidRDefault="00524687" w:rsidP="00103212">
            <w:pPr>
              <w:rPr>
                <w:rFonts w:ascii="宋体" w:hAnsi="宋体"/>
                <w:szCs w:val="21"/>
              </w:rPr>
            </w:pPr>
            <w:r w:rsidRPr="0076654A">
              <w:rPr>
                <w:rFonts w:ascii="宋体" w:hAnsi="宋体"/>
                <w:szCs w:val="21"/>
              </w:rPr>
              <w:t xml:space="preserve">4.1 </w:t>
            </w:r>
            <w:r w:rsidRPr="0076654A">
              <w:rPr>
                <w:rFonts w:ascii="宋体" w:hAnsi="宋体" w:hint="eastAsia"/>
                <w:szCs w:val="21"/>
              </w:rPr>
              <w:t>建设定位（不超过</w:t>
            </w:r>
            <w:r>
              <w:rPr>
                <w:rFonts w:ascii="宋体" w:hAnsi="宋体"/>
                <w:szCs w:val="21"/>
              </w:rPr>
              <w:t>5</w:t>
            </w:r>
            <w:r w:rsidRPr="0076654A">
              <w:rPr>
                <w:rFonts w:ascii="宋体" w:hAnsi="宋体" w:hint="eastAsia"/>
                <w:szCs w:val="21"/>
              </w:rPr>
              <w:t>00字）</w:t>
            </w:r>
            <w:r>
              <w:rPr>
                <w:rFonts w:ascii="宋体" w:hAnsi="宋体" w:hint="eastAsia"/>
                <w:szCs w:val="21"/>
              </w:rPr>
              <w:t>。</w:t>
            </w:r>
          </w:p>
        </w:tc>
      </w:tr>
      <w:tr w:rsidR="00524687" w:rsidTr="002D4786">
        <w:trPr>
          <w:trHeight w:val="4261"/>
        </w:trPr>
        <w:tc>
          <w:tcPr>
            <w:tcW w:w="9000" w:type="dxa"/>
          </w:tcPr>
          <w:p w:rsidR="00524687" w:rsidRPr="006619CD" w:rsidRDefault="00C61FEC" w:rsidP="00337488">
            <w:pPr>
              <w:shd w:val="clear" w:color="auto" w:fill="FFFFFF"/>
              <w:snapToGrid w:val="0"/>
              <w:spacing w:beforeLines="50" w:before="156" w:afterLines="50" w:after="156" w:line="440" w:lineRule="exact"/>
              <w:ind w:firstLineChars="200" w:firstLine="420"/>
              <w:rPr>
                <w:rFonts w:asciiTheme="minorEastAsia" w:eastAsiaTheme="minorEastAsia" w:hAnsiTheme="minorEastAsia"/>
                <w:szCs w:val="21"/>
              </w:rPr>
            </w:pPr>
            <w:r w:rsidRPr="006619CD">
              <w:rPr>
                <w:rFonts w:asciiTheme="minorEastAsia" w:eastAsiaTheme="minorEastAsia" w:hAnsiTheme="minorEastAsia" w:hint="eastAsia"/>
                <w:szCs w:val="21"/>
              </w:rPr>
              <w:t>大数据技术与应用创新训练中心旨在系统培养综合工程实践能力，提升大数据技术应用型人才培养水平，为学生创新精神和创新能力的培养提供优质资源，加强教师实践和创新创业教育教学能力，完善技术转移与成果转化体制机制和服务体系。</w:t>
            </w:r>
            <w:r w:rsidR="00797602" w:rsidRPr="006619CD">
              <w:rPr>
                <w:rFonts w:asciiTheme="minorEastAsia" w:eastAsiaTheme="minorEastAsia" w:hAnsiTheme="minorEastAsia" w:hint="eastAsia"/>
                <w:szCs w:val="21"/>
              </w:rPr>
              <w:t>中心</w:t>
            </w:r>
            <w:r w:rsidR="00E140BA" w:rsidRPr="006619CD">
              <w:rPr>
                <w:rFonts w:asciiTheme="minorEastAsia" w:eastAsiaTheme="minorEastAsia" w:hAnsiTheme="minorEastAsia" w:hint="eastAsia"/>
                <w:szCs w:val="21"/>
              </w:rPr>
              <w:t>通过构建创新型人才培养体系及三维一体的实践教学模式，从大数据应用的三个主要层面（即数据管理、系统开发、海量数据分析与挖掘）系统地培养学生掌握大数据应用中的各种典型问题的解决办法，实际提升学生解决实际问题的能力，培养具有大数据思维、运用大数据思维及分析应用技术的高层次大数据人才。</w:t>
            </w:r>
            <w:r w:rsidRPr="006619CD">
              <w:rPr>
                <w:rFonts w:asciiTheme="minorEastAsia" w:eastAsiaTheme="minorEastAsia" w:hAnsiTheme="minorEastAsia" w:hint="eastAsia"/>
                <w:szCs w:val="21"/>
              </w:rPr>
              <w:t>通过</w:t>
            </w:r>
            <w:r w:rsidR="00E140BA" w:rsidRPr="006619CD">
              <w:rPr>
                <w:rFonts w:asciiTheme="minorEastAsia" w:eastAsiaTheme="minorEastAsia" w:hAnsiTheme="minorEastAsia" w:hint="eastAsia"/>
                <w:szCs w:val="21"/>
              </w:rPr>
              <w:t>多样化的教学</w:t>
            </w:r>
            <w:r w:rsidR="00D95C06" w:rsidRPr="006619CD">
              <w:rPr>
                <w:rFonts w:asciiTheme="minorEastAsia" w:eastAsiaTheme="minorEastAsia" w:hAnsiTheme="minorEastAsia" w:hint="eastAsia"/>
                <w:szCs w:val="21"/>
              </w:rPr>
              <w:t>改革</w:t>
            </w:r>
            <w:r w:rsidR="00E140BA" w:rsidRPr="006619CD">
              <w:rPr>
                <w:rFonts w:asciiTheme="minorEastAsia" w:eastAsiaTheme="minorEastAsia" w:hAnsiTheme="minorEastAsia" w:hint="eastAsia"/>
                <w:szCs w:val="21"/>
              </w:rPr>
              <w:t>、多学科交叉融合的技术创新平台，打造创新双师型师资队伍</w:t>
            </w:r>
            <w:r w:rsidRPr="006619CD">
              <w:rPr>
                <w:rFonts w:asciiTheme="minorEastAsia" w:eastAsiaTheme="minorEastAsia" w:hAnsiTheme="minorEastAsia" w:hint="eastAsia"/>
                <w:szCs w:val="21"/>
              </w:rPr>
              <w:t>，输送社会经济发展亟需的大数据分析及金融信息领域复合应用型创新工科人才。</w:t>
            </w:r>
            <w:r w:rsidR="00E140BA" w:rsidRPr="006619CD">
              <w:rPr>
                <w:rFonts w:asciiTheme="minorEastAsia" w:eastAsiaTheme="minorEastAsia" w:hAnsiTheme="minorEastAsia"/>
                <w:szCs w:val="21"/>
              </w:rPr>
              <w:t xml:space="preserve"> </w:t>
            </w:r>
          </w:p>
        </w:tc>
      </w:tr>
      <w:tr w:rsidR="00524687" w:rsidTr="00103212">
        <w:trPr>
          <w:trHeight w:val="629"/>
        </w:trPr>
        <w:tc>
          <w:tcPr>
            <w:tcW w:w="9000" w:type="dxa"/>
            <w:vAlign w:val="center"/>
          </w:tcPr>
          <w:p w:rsidR="00524687" w:rsidRDefault="00524687" w:rsidP="00103212">
            <w:pPr>
              <w:rPr>
                <w:rFonts w:ascii="宋体" w:hAnsi="宋体"/>
                <w:szCs w:val="21"/>
              </w:rPr>
            </w:pPr>
            <w:r>
              <w:rPr>
                <w:rFonts w:ascii="宋体" w:hAnsi="宋体"/>
                <w:szCs w:val="21"/>
              </w:rPr>
              <w:t>4.</w:t>
            </w:r>
            <w:r>
              <w:rPr>
                <w:rFonts w:ascii="宋体" w:hAnsi="宋体" w:hint="eastAsia"/>
                <w:szCs w:val="21"/>
              </w:rPr>
              <w:t>2.建设目标（不</w:t>
            </w:r>
            <w:r>
              <w:rPr>
                <w:rFonts w:ascii="宋体" w:hAnsi="宋体"/>
                <w:szCs w:val="21"/>
              </w:rPr>
              <w:t>超过</w:t>
            </w:r>
            <w:r>
              <w:rPr>
                <w:rFonts w:ascii="宋体" w:hAnsi="宋体" w:hint="eastAsia"/>
                <w:szCs w:val="21"/>
              </w:rPr>
              <w:t>500字）。</w:t>
            </w:r>
          </w:p>
        </w:tc>
      </w:tr>
      <w:tr w:rsidR="00524687" w:rsidTr="00103212">
        <w:trPr>
          <w:trHeight w:val="5919"/>
        </w:trPr>
        <w:tc>
          <w:tcPr>
            <w:tcW w:w="9000" w:type="dxa"/>
          </w:tcPr>
          <w:p w:rsidR="000508CF" w:rsidRPr="006619CD" w:rsidRDefault="000508CF" w:rsidP="00337488">
            <w:pPr>
              <w:shd w:val="clear" w:color="auto" w:fill="FFFFFF"/>
              <w:snapToGrid w:val="0"/>
              <w:spacing w:beforeLines="50" w:before="156" w:afterLines="50" w:after="156" w:line="440" w:lineRule="exact"/>
              <w:ind w:firstLineChars="200" w:firstLine="422"/>
              <w:rPr>
                <w:rFonts w:asciiTheme="minorEastAsia" w:eastAsiaTheme="minorEastAsia" w:hAnsiTheme="minorEastAsia"/>
                <w:b/>
                <w:color w:val="000000"/>
                <w:szCs w:val="21"/>
              </w:rPr>
            </w:pPr>
            <w:r w:rsidRPr="006619CD">
              <w:rPr>
                <w:rFonts w:asciiTheme="minorEastAsia" w:eastAsiaTheme="minorEastAsia" w:hAnsiTheme="minorEastAsia" w:hint="eastAsia"/>
                <w:b/>
                <w:color w:val="000000"/>
                <w:szCs w:val="21"/>
              </w:rPr>
              <w:t>1.立足于吉林省地方经济建设，培养</w:t>
            </w:r>
            <w:r w:rsidR="00E140BA" w:rsidRPr="006619CD">
              <w:rPr>
                <w:rFonts w:asciiTheme="minorEastAsia" w:eastAsiaTheme="minorEastAsia" w:hAnsiTheme="minorEastAsia" w:hint="eastAsia"/>
                <w:b/>
                <w:color w:val="000000"/>
                <w:szCs w:val="21"/>
              </w:rPr>
              <w:t>具有大数据思维、运用大数据思维及分析应用技术的高层次大数据</w:t>
            </w:r>
            <w:r w:rsidR="007D65FB">
              <w:rPr>
                <w:rFonts w:asciiTheme="minorEastAsia" w:eastAsiaTheme="minorEastAsia" w:hAnsiTheme="minorEastAsia" w:hint="eastAsia"/>
                <w:b/>
                <w:color w:val="000000"/>
                <w:szCs w:val="21"/>
              </w:rPr>
              <w:t>应用与管理</w:t>
            </w:r>
            <w:r w:rsidR="00E140BA" w:rsidRPr="006619CD">
              <w:rPr>
                <w:rFonts w:asciiTheme="minorEastAsia" w:eastAsiaTheme="minorEastAsia" w:hAnsiTheme="minorEastAsia" w:hint="eastAsia"/>
                <w:b/>
                <w:color w:val="000000"/>
                <w:szCs w:val="21"/>
              </w:rPr>
              <w:t>人才</w:t>
            </w:r>
          </w:p>
          <w:p w:rsidR="000508CF" w:rsidRPr="006619CD" w:rsidRDefault="000508CF" w:rsidP="00337488">
            <w:pPr>
              <w:shd w:val="clear" w:color="auto" w:fill="FFFFFF"/>
              <w:snapToGrid w:val="0"/>
              <w:spacing w:beforeLines="50" w:before="156" w:afterLines="50" w:after="156" w:line="440" w:lineRule="exact"/>
              <w:ind w:firstLineChars="200" w:firstLine="420"/>
              <w:rPr>
                <w:rFonts w:asciiTheme="minorEastAsia" w:eastAsiaTheme="minorEastAsia" w:hAnsiTheme="minorEastAsia"/>
                <w:szCs w:val="21"/>
              </w:rPr>
            </w:pPr>
            <w:r w:rsidRPr="006619CD">
              <w:rPr>
                <w:rFonts w:asciiTheme="minorEastAsia" w:eastAsiaTheme="minorEastAsia" w:hAnsiTheme="minorEastAsia" w:hint="eastAsia"/>
                <w:szCs w:val="21"/>
              </w:rPr>
              <w:t>人才培养不能脱离社会需求，在未来三年的建设中，本中心将以服务吉林省地方经济建设为人才培养宗旨，将“理论丰富、技能扎实”作为人才培养目标，通过深入挖掘四个专业联动规律，与合作企业深度合作，科学研究与教学过程紧密结合等举措，实现多层次，高素质应用型大数据人才培养目标。</w:t>
            </w:r>
          </w:p>
          <w:p w:rsidR="000508CF" w:rsidRPr="006619CD" w:rsidRDefault="000508CF" w:rsidP="00337488">
            <w:pPr>
              <w:shd w:val="clear" w:color="auto" w:fill="FFFFFF"/>
              <w:snapToGrid w:val="0"/>
              <w:spacing w:beforeLines="50" w:before="156" w:afterLines="50" w:after="156" w:line="440" w:lineRule="exact"/>
              <w:ind w:firstLineChars="200" w:firstLine="422"/>
              <w:rPr>
                <w:rFonts w:asciiTheme="minorEastAsia" w:eastAsiaTheme="minorEastAsia" w:hAnsiTheme="minorEastAsia"/>
                <w:b/>
                <w:color w:val="000000"/>
                <w:szCs w:val="21"/>
              </w:rPr>
            </w:pPr>
            <w:r w:rsidRPr="006619CD">
              <w:rPr>
                <w:rFonts w:asciiTheme="minorEastAsia" w:eastAsiaTheme="minorEastAsia" w:hAnsiTheme="minorEastAsia" w:hint="eastAsia"/>
                <w:b/>
                <w:color w:val="000000"/>
                <w:szCs w:val="21"/>
              </w:rPr>
              <w:t>2.完善“数据科学与大数据技术”精英团队建设</w:t>
            </w:r>
          </w:p>
          <w:p w:rsidR="000508CF" w:rsidRPr="006619CD" w:rsidRDefault="000508CF" w:rsidP="00337488">
            <w:pPr>
              <w:shd w:val="clear" w:color="auto" w:fill="FFFFFF"/>
              <w:snapToGrid w:val="0"/>
              <w:spacing w:beforeLines="50" w:before="156" w:afterLines="50" w:after="156" w:line="440" w:lineRule="exact"/>
              <w:ind w:firstLineChars="200" w:firstLine="420"/>
              <w:rPr>
                <w:rFonts w:asciiTheme="minorEastAsia" w:eastAsiaTheme="minorEastAsia" w:hAnsiTheme="minorEastAsia"/>
                <w:color w:val="000000"/>
                <w:szCs w:val="21"/>
              </w:rPr>
            </w:pPr>
            <w:r w:rsidRPr="006619CD">
              <w:rPr>
                <w:rFonts w:asciiTheme="minorEastAsia" w:eastAsiaTheme="minorEastAsia" w:hAnsiTheme="minorEastAsia" w:hint="eastAsia"/>
                <w:szCs w:val="21"/>
              </w:rPr>
              <w:t>密切与美国特拉华州立大学、澳大利亚查尔斯特大学、麦考瑞大学等国外知名高校间的合作关系；与北京大学、对外经贸大学、中南大学等国内先行</w:t>
            </w:r>
            <w:proofErr w:type="gramStart"/>
            <w:r w:rsidRPr="006619CD">
              <w:rPr>
                <w:rFonts w:asciiTheme="minorEastAsia" w:eastAsiaTheme="minorEastAsia" w:hAnsiTheme="minorEastAsia" w:hint="eastAsia"/>
                <w:szCs w:val="21"/>
              </w:rPr>
              <w:t>获批大数据</w:t>
            </w:r>
            <w:proofErr w:type="gramEnd"/>
            <w:r w:rsidRPr="006619CD">
              <w:rPr>
                <w:rFonts w:asciiTheme="minorEastAsia" w:eastAsiaTheme="minorEastAsia" w:hAnsiTheme="minorEastAsia" w:hint="eastAsia"/>
                <w:szCs w:val="21"/>
              </w:rPr>
              <w:t>学科高校进行学术交流与访学，逐步提升教师科研水平。同时，选派中青年教师定期到校</w:t>
            </w:r>
            <w:proofErr w:type="gramStart"/>
            <w:r w:rsidRPr="006619CD">
              <w:rPr>
                <w:rFonts w:asciiTheme="minorEastAsia" w:eastAsiaTheme="minorEastAsia" w:hAnsiTheme="minorEastAsia" w:hint="eastAsia"/>
                <w:szCs w:val="21"/>
              </w:rPr>
              <w:t>企人才</w:t>
            </w:r>
            <w:proofErr w:type="gramEnd"/>
            <w:r w:rsidRPr="006619CD">
              <w:rPr>
                <w:rFonts w:asciiTheme="minorEastAsia" w:eastAsiaTheme="minorEastAsia" w:hAnsiTheme="minorEastAsia" w:hint="eastAsia"/>
                <w:szCs w:val="21"/>
              </w:rPr>
              <w:t>培养合作基地进行大数据技术与应用实践。努力打造一支既精通数据分析理论又擅长金融工程实践、专兼职相结合的“双师型”师资队伍。</w:t>
            </w:r>
          </w:p>
          <w:p w:rsidR="000508CF" w:rsidRPr="006619CD" w:rsidRDefault="000508CF" w:rsidP="006619CD">
            <w:pPr>
              <w:spacing w:line="460" w:lineRule="exact"/>
              <w:ind w:firstLineChars="200" w:firstLine="422"/>
              <w:rPr>
                <w:rFonts w:asciiTheme="minorEastAsia" w:eastAsiaTheme="minorEastAsia" w:hAnsiTheme="minorEastAsia"/>
                <w:b/>
                <w:szCs w:val="21"/>
              </w:rPr>
            </w:pPr>
            <w:r w:rsidRPr="006619CD">
              <w:rPr>
                <w:rFonts w:asciiTheme="minorEastAsia" w:eastAsiaTheme="minorEastAsia" w:hAnsiTheme="minorEastAsia" w:hint="eastAsia"/>
                <w:b/>
                <w:szCs w:val="21"/>
              </w:rPr>
              <w:t>3</w:t>
            </w:r>
            <w:r w:rsidR="00852D50" w:rsidRPr="006619CD">
              <w:rPr>
                <w:rFonts w:asciiTheme="minorEastAsia" w:eastAsiaTheme="minorEastAsia" w:hAnsiTheme="minorEastAsia" w:hint="eastAsia"/>
                <w:b/>
                <w:szCs w:val="21"/>
              </w:rPr>
              <w:t>.</w:t>
            </w:r>
            <w:r w:rsidR="00794B4A" w:rsidRPr="006619CD">
              <w:rPr>
                <w:rFonts w:asciiTheme="minorEastAsia" w:eastAsiaTheme="minorEastAsia" w:hAnsiTheme="minorEastAsia" w:hint="eastAsia"/>
                <w:b/>
                <w:szCs w:val="21"/>
              </w:rPr>
              <w:t xml:space="preserve"> </w:t>
            </w:r>
            <w:r w:rsidR="00852D50" w:rsidRPr="006619CD">
              <w:rPr>
                <w:rFonts w:asciiTheme="minorEastAsia" w:eastAsiaTheme="minorEastAsia" w:hAnsiTheme="minorEastAsia" w:hint="eastAsia"/>
                <w:b/>
                <w:szCs w:val="21"/>
              </w:rPr>
              <w:t>优化实践平台，提高学生专业实践能力</w:t>
            </w:r>
          </w:p>
          <w:p w:rsidR="00852D50" w:rsidRPr="006619CD" w:rsidRDefault="00852D50" w:rsidP="006619CD">
            <w:pPr>
              <w:spacing w:line="460" w:lineRule="exact"/>
              <w:ind w:firstLineChars="200" w:firstLine="420"/>
              <w:rPr>
                <w:rFonts w:asciiTheme="minorEastAsia" w:eastAsiaTheme="minorEastAsia" w:hAnsiTheme="minorEastAsia" w:cs="黑体"/>
                <w:kern w:val="0"/>
                <w:szCs w:val="21"/>
              </w:rPr>
            </w:pPr>
            <w:r w:rsidRPr="006619CD">
              <w:rPr>
                <w:rFonts w:asciiTheme="minorEastAsia" w:eastAsiaTheme="minorEastAsia" w:hAnsiTheme="minorEastAsia" w:hint="eastAsia"/>
                <w:szCs w:val="21"/>
              </w:rPr>
              <w:t>致力于校内外实践教学基地建设，</w:t>
            </w:r>
            <w:r w:rsidR="00794B4A" w:rsidRPr="006619CD">
              <w:rPr>
                <w:rFonts w:asciiTheme="minorEastAsia" w:eastAsiaTheme="minorEastAsia" w:hAnsiTheme="minorEastAsia" w:hint="eastAsia"/>
                <w:szCs w:val="21"/>
              </w:rPr>
              <w:t>依托省级实验教学示范中心、省级大学生校外实践教育基地，</w:t>
            </w:r>
            <w:r w:rsidRPr="006619CD">
              <w:rPr>
                <w:rFonts w:asciiTheme="minorEastAsia" w:eastAsiaTheme="minorEastAsia" w:hAnsiTheme="minorEastAsia" w:hint="eastAsia"/>
                <w:szCs w:val="21"/>
              </w:rPr>
              <w:t>校企联合实验教学中心质量工程项目等平台，构建提高学生专业实践能力的孵化基地。</w:t>
            </w:r>
          </w:p>
          <w:p w:rsidR="00524687" w:rsidRPr="006619CD" w:rsidRDefault="00524687" w:rsidP="00852D50">
            <w:pPr>
              <w:rPr>
                <w:rFonts w:asciiTheme="minorEastAsia" w:eastAsiaTheme="minorEastAsia" w:hAnsiTheme="minorEastAsia"/>
                <w:szCs w:val="21"/>
              </w:rPr>
            </w:pPr>
          </w:p>
        </w:tc>
      </w:tr>
      <w:tr w:rsidR="00524687" w:rsidTr="002F163E">
        <w:trPr>
          <w:trHeight w:val="274"/>
        </w:trPr>
        <w:tc>
          <w:tcPr>
            <w:tcW w:w="9000" w:type="dxa"/>
            <w:vAlign w:val="center"/>
          </w:tcPr>
          <w:p w:rsidR="00524687" w:rsidRPr="006619CD" w:rsidRDefault="00524687" w:rsidP="006619CD">
            <w:pPr>
              <w:rPr>
                <w:rFonts w:asciiTheme="minorEastAsia" w:eastAsiaTheme="minorEastAsia" w:hAnsiTheme="minorEastAsia"/>
                <w:szCs w:val="21"/>
              </w:rPr>
            </w:pPr>
            <w:r w:rsidRPr="006619CD">
              <w:rPr>
                <w:rFonts w:asciiTheme="minorEastAsia" w:eastAsiaTheme="minorEastAsia" w:hAnsiTheme="minorEastAsia"/>
                <w:szCs w:val="21"/>
              </w:rPr>
              <w:lastRenderedPageBreak/>
              <w:t>4.</w:t>
            </w:r>
            <w:r w:rsidRPr="006619CD">
              <w:rPr>
                <w:rFonts w:asciiTheme="minorEastAsia" w:eastAsiaTheme="minorEastAsia" w:hAnsiTheme="minorEastAsia" w:hint="eastAsia"/>
                <w:szCs w:val="21"/>
              </w:rPr>
              <w:t>3</w:t>
            </w:r>
            <w:r w:rsidRPr="006619CD">
              <w:rPr>
                <w:rFonts w:asciiTheme="minorEastAsia" w:eastAsiaTheme="minorEastAsia" w:hAnsiTheme="minorEastAsia"/>
                <w:szCs w:val="21"/>
              </w:rPr>
              <w:t xml:space="preserve">  </w:t>
            </w:r>
            <w:r w:rsidRPr="006619CD">
              <w:rPr>
                <w:rFonts w:asciiTheme="minorEastAsia" w:eastAsiaTheme="minorEastAsia" w:hAnsiTheme="minorEastAsia" w:hint="eastAsia"/>
                <w:szCs w:val="21"/>
              </w:rPr>
              <w:t>建设方案（建设内容与具体措施，</w:t>
            </w:r>
            <w:r w:rsidRPr="006619CD">
              <w:rPr>
                <w:rFonts w:asciiTheme="minorEastAsia" w:eastAsiaTheme="minorEastAsia" w:hAnsiTheme="minorEastAsia"/>
                <w:szCs w:val="21"/>
              </w:rPr>
              <w:t>不超过</w:t>
            </w:r>
            <w:r w:rsidRPr="006619CD">
              <w:rPr>
                <w:rFonts w:asciiTheme="minorEastAsia" w:eastAsiaTheme="minorEastAsia" w:hAnsiTheme="minorEastAsia" w:hint="eastAsia"/>
                <w:szCs w:val="21"/>
              </w:rPr>
              <w:t>20</w:t>
            </w:r>
            <w:r w:rsidRPr="006619CD">
              <w:rPr>
                <w:rFonts w:asciiTheme="minorEastAsia" w:eastAsiaTheme="minorEastAsia" w:hAnsiTheme="minorEastAsia"/>
                <w:szCs w:val="21"/>
              </w:rPr>
              <w:t>0</w:t>
            </w:r>
            <w:r w:rsidRPr="006619CD">
              <w:rPr>
                <w:rFonts w:asciiTheme="minorEastAsia" w:eastAsiaTheme="minorEastAsia" w:hAnsiTheme="minorEastAsia" w:hint="eastAsia"/>
                <w:szCs w:val="21"/>
              </w:rPr>
              <w:t>0字）。</w:t>
            </w:r>
          </w:p>
        </w:tc>
      </w:tr>
      <w:tr w:rsidR="00524687" w:rsidTr="002F163E">
        <w:trPr>
          <w:trHeight w:val="13599"/>
        </w:trPr>
        <w:tc>
          <w:tcPr>
            <w:tcW w:w="9000" w:type="dxa"/>
          </w:tcPr>
          <w:p w:rsidR="0032626A" w:rsidRPr="006619CD" w:rsidRDefault="002F163E" w:rsidP="00337488">
            <w:pPr>
              <w:shd w:val="clear" w:color="auto" w:fill="FFFFFF"/>
              <w:snapToGrid w:val="0"/>
              <w:spacing w:beforeLines="50" w:before="156" w:afterLines="50" w:after="156" w:line="440" w:lineRule="exact"/>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1.</w:t>
            </w:r>
            <w:r w:rsidR="000E0208" w:rsidRPr="006619CD">
              <w:rPr>
                <w:rFonts w:asciiTheme="minorEastAsia" w:eastAsiaTheme="minorEastAsia" w:hAnsiTheme="minorEastAsia" w:hint="eastAsia"/>
                <w:b/>
                <w:szCs w:val="21"/>
              </w:rPr>
              <w:t>形成</w:t>
            </w:r>
            <w:r w:rsidR="00797602" w:rsidRPr="006619CD">
              <w:rPr>
                <w:rFonts w:asciiTheme="minorEastAsia" w:eastAsiaTheme="minorEastAsia" w:hAnsiTheme="minorEastAsia" w:hint="eastAsia"/>
                <w:b/>
                <w:szCs w:val="21"/>
              </w:rPr>
              <w:t>多</w:t>
            </w:r>
            <w:proofErr w:type="gramStart"/>
            <w:r w:rsidR="00797602" w:rsidRPr="006619CD">
              <w:rPr>
                <w:rFonts w:asciiTheme="minorEastAsia" w:eastAsiaTheme="minorEastAsia" w:hAnsiTheme="minorEastAsia" w:hint="eastAsia"/>
                <w:b/>
                <w:szCs w:val="21"/>
              </w:rPr>
              <w:t>措</w:t>
            </w:r>
            <w:proofErr w:type="gramEnd"/>
            <w:r w:rsidR="00797602" w:rsidRPr="006619CD">
              <w:rPr>
                <w:rFonts w:asciiTheme="minorEastAsia" w:eastAsiaTheme="minorEastAsia" w:hAnsiTheme="minorEastAsia" w:hint="eastAsia"/>
                <w:b/>
                <w:szCs w:val="21"/>
              </w:rPr>
              <w:t>并举，创新</w:t>
            </w:r>
            <w:r w:rsidR="000E0208" w:rsidRPr="006619CD">
              <w:rPr>
                <w:rFonts w:asciiTheme="minorEastAsia" w:eastAsiaTheme="minorEastAsia" w:hAnsiTheme="minorEastAsia" w:hint="eastAsia"/>
                <w:b/>
                <w:szCs w:val="21"/>
              </w:rPr>
              <w:t>人才培养体系</w:t>
            </w:r>
          </w:p>
          <w:p w:rsidR="000E0208" w:rsidRPr="006619CD" w:rsidRDefault="00797602" w:rsidP="00377CF5">
            <w:pPr>
              <w:shd w:val="clear" w:color="auto" w:fill="FFFFFF"/>
              <w:snapToGrid w:val="0"/>
              <w:spacing w:line="440" w:lineRule="exact"/>
              <w:ind w:firstLineChars="200" w:firstLine="420"/>
              <w:rPr>
                <w:rFonts w:asciiTheme="minorEastAsia" w:eastAsiaTheme="minorEastAsia" w:hAnsiTheme="minorEastAsia"/>
                <w:szCs w:val="21"/>
              </w:rPr>
            </w:pPr>
            <w:r w:rsidRPr="006619CD">
              <w:rPr>
                <w:rFonts w:asciiTheme="minorEastAsia" w:eastAsiaTheme="minorEastAsia" w:hAnsiTheme="minorEastAsia" w:hint="eastAsia"/>
                <w:szCs w:val="21"/>
              </w:rPr>
              <w:t>坚持以学生为中心，通过能力需求分析构建能力模型、细化能力标准、设计人才发展路径</w:t>
            </w:r>
            <w:r w:rsidR="00B3177C" w:rsidRPr="006619CD">
              <w:rPr>
                <w:rFonts w:asciiTheme="minorEastAsia" w:eastAsiaTheme="minorEastAsia" w:hAnsiTheme="minorEastAsia" w:hint="eastAsia"/>
                <w:szCs w:val="21"/>
              </w:rPr>
              <w:t>，形成基于学生能力需求的人才培养体系</w:t>
            </w:r>
            <w:r w:rsidR="001561B9" w:rsidRPr="006619CD">
              <w:rPr>
                <w:rFonts w:asciiTheme="minorEastAsia" w:eastAsiaTheme="minorEastAsia" w:hAnsiTheme="minorEastAsia" w:hint="eastAsia"/>
                <w:szCs w:val="21"/>
              </w:rPr>
              <w:t>，建立</w:t>
            </w:r>
            <w:r w:rsidR="00E36795" w:rsidRPr="006619CD">
              <w:rPr>
                <w:rFonts w:asciiTheme="minorEastAsia" w:eastAsiaTheme="minorEastAsia" w:hAnsiTheme="minorEastAsia" w:hint="eastAsia"/>
                <w:szCs w:val="21"/>
              </w:rPr>
              <w:t>四</w:t>
            </w:r>
            <w:r w:rsidR="001561B9" w:rsidRPr="006619CD">
              <w:rPr>
                <w:rFonts w:asciiTheme="minorEastAsia" w:eastAsiaTheme="minorEastAsia" w:hAnsiTheme="minorEastAsia" w:hint="eastAsia"/>
                <w:szCs w:val="21"/>
              </w:rPr>
              <w:t>个专业联动，省内、省外校企合作基地驱动，国际合作拉动，科学研究推动的“双主体、三维、四驱动”互动式人才培养模式，努力打造“理工固本，财经铸魂”的办学理念</w:t>
            </w:r>
            <w:r w:rsidR="00B3177C" w:rsidRPr="006619CD">
              <w:rPr>
                <w:rFonts w:asciiTheme="minorEastAsia" w:eastAsiaTheme="minorEastAsia" w:hAnsiTheme="minorEastAsia" w:hint="eastAsia"/>
                <w:szCs w:val="21"/>
              </w:rPr>
              <w:t>。</w:t>
            </w:r>
            <w:r w:rsidR="001561B9" w:rsidRPr="006619CD">
              <w:rPr>
                <w:rFonts w:asciiTheme="minorEastAsia" w:eastAsiaTheme="minorEastAsia" w:hAnsiTheme="minorEastAsia" w:hint="eastAsia"/>
                <w:szCs w:val="21"/>
              </w:rPr>
              <w:t>启动并实施本科生大学四年全程导师制，搭建师生交流平台，规划人生方向，助力学生快速成长。充分发挥本中心在增强学生的社会责任感、激发学生的创新精神、培养学生实践能力方面的作用。</w:t>
            </w:r>
            <w:r w:rsidR="000E0208" w:rsidRPr="006619CD">
              <w:rPr>
                <w:rFonts w:asciiTheme="minorEastAsia" w:eastAsiaTheme="minorEastAsia" w:hAnsiTheme="minorEastAsia" w:hint="eastAsia"/>
                <w:szCs w:val="21"/>
              </w:rPr>
              <w:t>加强学科专业之间协同创新，形成协同培养高素质应用型人才和拔尖创新人才的良好氛围。</w:t>
            </w:r>
          </w:p>
          <w:p w:rsidR="0032626A" w:rsidRPr="006619CD" w:rsidRDefault="002F163E" w:rsidP="00337488">
            <w:pPr>
              <w:shd w:val="clear" w:color="auto" w:fill="FFFFFF"/>
              <w:snapToGrid w:val="0"/>
              <w:spacing w:beforeLines="50" w:before="156" w:afterLines="50" w:after="156" w:line="440" w:lineRule="exact"/>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2.</w:t>
            </w:r>
            <w:r w:rsidR="00D75CCA" w:rsidRPr="006619CD">
              <w:rPr>
                <w:rFonts w:asciiTheme="minorEastAsia" w:eastAsiaTheme="minorEastAsia" w:hAnsiTheme="minorEastAsia" w:hint="eastAsia"/>
                <w:b/>
                <w:szCs w:val="21"/>
              </w:rPr>
              <w:t>构建</w:t>
            </w:r>
            <w:r>
              <w:rPr>
                <w:rFonts w:asciiTheme="minorEastAsia" w:eastAsiaTheme="minorEastAsia" w:hAnsiTheme="minorEastAsia" w:hint="eastAsia"/>
                <w:b/>
                <w:szCs w:val="21"/>
              </w:rPr>
              <w:t>“</w:t>
            </w:r>
            <w:r w:rsidR="00E518F3" w:rsidRPr="006619CD">
              <w:rPr>
                <w:rFonts w:asciiTheme="minorEastAsia" w:eastAsiaTheme="minorEastAsia" w:hAnsiTheme="minorEastAsia" w:hint="eastAsia"/>
                <w:b/>
                <w:szCs w:val="21"/>
              </w:rPr>
              <w:t>三维一体</w:t>
            </w:r>
            <w:r>
              <w:rPr>
                <w:rFonts w:asciiTheme="minorEastAsia" w:eastAsiaTheme="minorEastAsia" w:hAnsiTheme="minorEastAsia" w:hint="eastAsia"/>
                <w:b/>
                <w:szCs w:val="21"/>
              </w:rPr>
              <w:t>”</w:t>
            </w:r>
            <w:r w:rsidR="00D75CCA" w:rsidRPr="006619CD">
              <w:rPr>
                <w:rFonts w:asciiTheme="minorEastAsia" w:eastAsiaTheme="minorEastAsia" w:hAnsiTheme="minorEastAsia" w:hint="eastAsia"/>
                <w:b/>
                <w:szCs w:val="21"/>
              </w:rPr>
              <w:t>的</w:t>
            </w:r>
            <w:r w:rsidR="00E518F3" w:rsidRPr="006619CD">
              <w:rPr>
                <w:rFonts w:asciiTheme="minorEastAsia" w:eastAsiaTheme="minorEastAsia" w:hAnsiTheme="minorEastAsia" w:hint="eastAsia"/>
                <w:b/>
                <w:szCs w:val="21"/>
              </w:rPr>
              <w:t>实践</w:t>
            </w:r>
            <w:r w:rsidR="00D75CCA" w:rsidRPr="006619CD">
              <w:rPr>
                <w:rFonts w:asciiTheme="minorEastAsia" w:eastAsiaTheme="minorEastAsia" w:hAnsiTheme="minorEastAsia" w:hint="eastAsia"/>
                <w:b/>
                <w:szCs w:val="21"/>
              </w:rPr>
              <w:t>教学</w:t>
            </w:r>
            <w:r w:rsidR="00E518F3" w:rsidRPr="006619CD">
              <w:rPr>
                <w:rFonts w:asciiTheme="minorEastAsia" w:eastAsiaTheme="minorEastAsia" w:hAnsiTheme="minorEastAsia" w:hint="eastAsia"/>
                <w:b/>
                <w:szCs w:val="21"/>
              </w:rPr>
              <w:t>体系</w:t>
            </w:r>
          </w:p>
          <w:p w:rsidR="00E518F3" w:rsidRPr="006619CD" w:rsidRDefault="00D75CCA" w:rsidP="00377CF5">
            <w:pPr>
              <w:shd w:val="clear" w:color="auto" w:fill="FFFFFF"/>
              <w:snapToGrid w:val="0"/>
              <w:spacing w:line="440" w:lineRule="exact"/>
              <w:ind w:firstLineChars="200" w:firstLine="420"/>
              <w:rPr>
                <w:rFonts w:asciiTheme="minorEastAsia" w:eastAsiaTheme="minorEastAsia" w:hAnsiTheme="minorEastAsia"/>
                <w:szCs w:val="21"/>
              </w:rPr>
            </w:pPr>
            <w:r w:rsidRPr="006619CD">
              <w:rPr>
                <w:rFonts w:asciiTheme="minorEastAsia" w:eastAsiaTheme="minorEastAsia" w:hAnsiTheme="minorEastAsia" w:hint="eastAsia"/>
                <w:szCs w:val="21"/>
              </w:rPr>
              <w:t>为了适应各个行业对大数据人才的需求，</w:t>
            </w:r>
            <w:r w:rsidR="003E4F71" w:rsidRPr="006619CD">
              <w:rPr>
                <w:rFonts w:asciiTheme="minorEastAsia" w:eastAsiaTheme="minorEastAsia" w:hAnsiTheme="minorEastAsia" w:hint="eastAsia"/>
                <w:szCs w:val="21"/>
              </w:rPr>
              <w:t>体现“大工程”的时代发展特征，</w:t>
            </w:r>
            <w:r w:rsidRPr="006619CD">
              <w:rPr>
                <w:rFonts w:asciiTheme="minorEastAsia" w:eastAsiaTheme="minorEastAsia" w:hAnsiTheme="minorEastAsia" w:hint="eastAsia"/>
                <w:szCs w:val="21"/>
              </w:rPr>
              <w:t>本中心立足于理论与实战相结合，</w:t>
            </w:r>
            <w:r w:rsidR="00E36795" w:rsidRPr="006619CD">
              <w:rPr>
                <w:rFonts w:asciiTheme="minorEastAsia" w:eastAsiaTheme="minorEastAsia" w:hAnsiTheme="minorEastAsia" w:hint="eastAsia"/>
                <w:szCs w:val="21"/>
              </w:rPr>
              <w:t>采用“课内实验、综合课程设计、专业实习</w:t>
            </w:r>
            <w:r w:rsidR="00E36795" w:rsidRPr="006619CD">
              <w:rPr>
                <w:rFonts w:asciiTheme="minorEastAsia" w:eastAsiaTheme="minorEastAsia" w:hAnsiTheme="minorEastAsia"/>
                <w:szCs w:val="21"/>
              </w:rPr>
              <w:t>实训</w:t>
            </w:r>
            <w:r w:rsidR="00E36795" w:rsidRPr="006619CD">
              <w:rPr>
                <w:rFonts w:asciiTheme="minorEastAsia" w:eastAsiaTheme="minorEastAsia" w:hAnsiTheme="minorEastAsia" w:hint="eastAsia"/>
                <w:szCs w:val="21"/>
              </w:rPr>
              <w:t>项目”相结合方式，建立三维一体实践教学体系。</w:t>
            </w:r>
            <w:r w:rsidRPr="006619CD">
              <w:rPr>
                <w:rFonts w:asciiTheme="minorEastAsia" w:eastAsiaTheme="minorEastAsia" w:hAnsiTheme="minorEastAsia" w:hint="eastAsia"/>
                <w:szCs w:val="21"/>
              </w:rPr>
              <w:t>结合实验室创新应用的能力，基于相关教学内容的建设，重点突出实践操作课程案例部分，所有的培养内容均与实际的、典型的项目操作结合，让学生在实践中积累对于大数据以及数据分析处理方法的理解，</w:t>
            </w:r>
            <w:r w:rsidR="003E4F71" w:rsidRPr="006619CD">
              <w:rPr>
                <w:rFonts w:asciiTheme="minorEastAsia" w:eastAsiaTheme="minorEastAsia" w:hAnsiTheme="minorEastAsia" w:hint="eastAsia"/>
                <w:szCs w:val="21"/>
              </w:rPr>
              <w:t>达到培养学生创新精神和实践能力的目标。</w:t>
            </w:r>
            <w:r w:rsidR="00E36795" w:rsidRPr="006619CD">
              <w:rPr>
                <w:rFonts w:asciiTheme="minorEastAsia" w:eastAsiaTheme="minorEastAsia" w:hAnsiTheme="minorEastAsia" w:hint="eastAsia"/>
                <w:szCs w:val="21"/>
              </w:rPr>
              <w:t>利用校企合作实习实训基地，以所学专业</w:t>
            </w:r>
            <w:r w:rsidR="00E36795" w:rsidRPr="006619CD">
              <w:rPr>
                <w:rFonts w:asciiTheme="minorEastAsia" w:eastAsiaTheme="minorEastAsia" w:hAnsiTheme="minorEastAsia"/>
                <w:szCs w:val="21"/>
              </w:rPr>
              <w:t>主</w:t>
            </w:r>
            <w:r w:rsidR="00E36795" w:rsidRPr="006619CD">
              <w:rPr>
                <w:rFonts w:asciiTheme="minorEastAsia" w:eastAsiaTheme="minorEastAsia" w:hAnsiTheme="minorEastAsia" w:hint="eastAsia"/>
                <w:szCs w:val="21"/>
              </w:rPr>
              <w:t>干</w:t>
            </w:r>
            <w:r w:rsidR="00E36795" w:rsidRPr="006619CD">
              <w:rPr>
                <w:rFonts w:asciiTheme="minorEastAsia" w:eastAsiaTheme="minorEastAsia" w:hAnsiTheme="minorEastAsia"/>
                <w:szCs w:val="21"/>
              </w:rPr>
              <w:t>课程为基础</w:t>
            </w:r>
            <w:r w:rsidR="00E36795" w:rsidRPr="006619CD">
              <w:rPr>
                <w:rFonts w:asciiTheme="minorEastAsia" w:eastAsiaTheme="minorEastAsia" w:hAnsiTheme="minorEastAsia" w:hint="eastAsia"/>
                <w:szCs w:val="21"/>
              </w:rPr>
              <w:t>，开展课外开放性创新实验项目。通过建设省级实验教学示范中心、省级大学生校外实践教育基地，提高学生专业实践能力。</w:t>
            </w:r>
          </w:p>
          <w:p w:rsidR="00D22937" w:rsidRPr="006619CD" w:rsidRDefault="002F163E" w:rsidP="00337488">
            <w:pPr>
              <w:shd w:val="clear" w:color="auto" w:fill="FFFFFF"/>
              <w:snapToGrid w:val="0"/>
              <w:spacing w:beforeLines="50" w:before="156" w:afterLines="50" w:after="156" w:line="440" w:lineRule="exact"/>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3.</w:t>
            </w:r>
            <w:r w:rsidR="00C6319D" w:rsidRPr="006619CD">
              <w:rPr>
                <w:rFonts w:asciiTheme="minorEastAsia" w:eastAsiaTheme="minorEastAsia" w:hAnsiTheme="minorEastAsia" w:hint="eastAsia"/>
                <w:b/>
                <w:szCs w:val="21"/>
              </w:rPr>
              <w:t>提出</w:t>
            </w:r>
            <w:r w:rsidR="000E0208" w:rsidRPr="006619CD">
              <w:rPr>
                <w:rFonts w:asciiTheme="minorEastAsia" w:eastAsiaTheme="minorEastAsia" w:hAnsiTheme="minorEastAsia" w:hint="eastAsia"/>
                <w:b/>
                <w:szCs w:val="21"/>
              </w:rPr>
              <w:t>多</w:t>
            </w:r>
            <w:r>
              <w:rPr>
                <w:rFonts w:asciiTheme="minorEastAsia" w:eastAsiaTheme="minorEastAsia" w:hAnsiTheme="minorEastAsia" w:hint="eastAsia"/>
                <w:b/>
                <w:szCs w:val="21"/>
              </w:rPr>
              <w:t>元</w:t>
            </w:r>
            <w:r w:rsidR="000E0208" w:rsidRPr="006619CD">
              <w:rPr>
                <w:rFonts w:asciiTheme="minorEastAsia" w:eastAsiaTheme="minorEastAsia" w:hAnsiTheme="minorEastAsia" w:hint="eastAsia"/>
                <w:b/>
                <w:szCs w:val="21"/>
              </w:rPr>
              <w:t>化的教学方式方法</w:t>
            </w:r>
          </w:p>
          <w:p w:rsidR="000E0208" w:rsidRPr="006619CD" w:rsidRDefault="00D666ED" w:rsidP="00377CF5">
            <w:pPr>
              <w:shd w:val="clear" w:color="auto" w:fill="FFFFFF"/>
              <w:snapToGrid w:val="0"/>
              <w:spacing w:line="440" w:lineRule="exact"/>
              <w:ind w:firstLineChars="200" w:firstLine="420"/>
              <w:rPr>
                <w:rFonts w:asciiTheme="minorEastAsia" w:eastAsiaTheme="minorEastAsia" w:hAnsiTheme="minorEastAsia"/>
                <w:szCs w:val="21"/>
              </w:rPr>
            </w:pPr>
            <w:r w:rsidRPr="006619CD">
              <w:rPr>
                <w:rFonts w:asciiTheme="minorEastAsia" w:eastAsiaTheme="minorEastAsia" w:hAnsiTheme="minorEastAsia" w:hint="eastAsia"/>
                <w:szCs w:val="21"/>
              </w:rPr>
              <w:t>本中心</w:t>
            </w:r>
            <w:r w:rsidR="00D61279" w:rsidRPr="006619CD">
              <w:rPr>
                <w:rFonts w:asciiTheme="minorEastAsia" w:eastAsiaTheme="minorEastAsia" w:hAnsiTheme="minorEastAsia" w:hint="eastAsia"/>
                <w:szCs w:val="21"/>
              </w:rPr>
              <w:t>重点实行以学生发展需求</w:t>
            </w:r>
            <w:r w:rsidR="00D61279" w:rsidRPr="006619CD">
              <w:rPr>
                <w:rFonts w:asciiTheme="minorEastAsia" w:eastAsiaTheme="minorEastAsia" w:hAnsiTheme="minorEastAsia"/>
                <w:szCs w:val="21"/>
              </w:rPr>
              <w:t>为导向</w:t>
            </w:r>
            <w:r w:rsidR="00D61279" w:rsidRPr="006619CD">
              <w:rPr>
                <w:rFonts w:asciiTheme="minorEastAsia" w:eastAsiaTheme="minorEastAsia" w:hAnsiTheme="minorEastAsia" w:hint="eastAsia"/>
                <w:szCs w:val="21"/>
              </w:rPr>
              <w:t>的互动式、研讨式教学方式，</w:t>
            </w:r>
            <w:r w:rsidR="00D22937" w:rsidRPr="006619CD">
              <w:rPr>
                <w:rFonts w:asciiTheme="minorEastAsia" w:eastAsiaTheme="minorEastAsia" w:hAnsiTheme="minorEastAsia" w:hint="eastAsia"/>
                <w:szCs w:val="21"/>
              </w:rPr>
              <w:t>以</w:t>
            </w:r>
            <w:proofErr w:type="gramStart"/>
            <w:r w:rsidR="00D22937" w:rsidRPr="006619CD">
              <w:rPr>
                <w:rFonts w:asciiTheme="minorEastAsia" w:eastAsiaTheme="minorEastAsia" w:hAnsiTheme="minorEastAsia" w:hint="eastAsia"/>
                <w:szCs w:val="21"/>
              </w:rPr>
              <w:t>准职业</w:t>
            </w:r>
            <w:proofErr w:type="gramEnd"/>
            <w:r w:rsidR="00D22937" w:rsidRPr="006619CD">
              <w:rPr>
                <w:rFonts w:asciiTheme="minorEastAsia" w:eastAsiaTheme="minorEastAsia" w:hAnsiTheme="minorEastAsia" w:hint="eastAsia"/>
                <w:szCs w:val="21"/>
              </w:rPr>
              <w:t>人培养为核心，通过线上/面授的学习，指导性的课程，课上课下的训练，多种形式实现学生在校即成为</w:t>
            </w:r>
            <w:proofErr w:type="gramStart"/>
            <w:r w:rsidR="00D22937" w:rsidRPr="006619CD">
              <w:rPr>
                <w:rFonts w:asciiTheme="minorEastAsia" w:eastAsiaTheme="minorEastAsia" w:hAnsiTheme="minorEastAsia" w:hint="eastAsia"/>
                <w:szCs w:val="21"/>
              </w:rPr>
              <w:t>准职业</w:t>
            </w:r>
            <w:proofErr w:type="gramEnd"/>
            <w:r w:rsidR="00D22937" w:rsidRPr="006619CD">
              <w:rPr>
                <w:rFonts w:asciiTheme="minorEastAsia" w:eastAsiaTheme="minorEastAsia" w:hAnsiTheme="minorEastAsia" w:hint="eastAsia"/>
                <w:szCs w:val="21"/>
              </w:rPr>
              <w:t>人的转变，</w:t>
            </w:r>
            <w:r w:rsidR="000E0208" w:rsidRPr="006619CD">
              <w:rPr>
                <w:rFonts w:asciiTheme="minorEastAsia" w:eastAsiaTheme="minorEastAsia" w:hAnsiTheme="minorEastAsia" w:hint="eastAsia"/>
                <w:szCs w:val="21"/>
              </w:rPr>
              <w:t>积极开发</w:t>
            </w:r>
            <w:r w:rsidR="001A546C" w:rsidRPr="006619CD">
              <w:rPr>
                <w:rFonts w:asciiTheme="minorEastAsia" w:eastAsiaTheme="minorEastAsia" w:hAnsiTheme="minorEastAsia" w:hint="eastAsia"/>
                <w:szCs w:val="21"/>
              </w:rPr>
              <w:t>大数据研发、大数据可视化等</w:t>
            </w:r>
            <w:r w:rsidR="000E0208" w:rsidRPr="006619CD">
              <w:rPr>
                <w:rFonts w:asciiTheme="minorEastAsia" w:eastAsiaTheme="minorEastAsia" w:hAnsiTheme="minorEastAsia" w:hint="eastAsia"/>
                <w:szCs w:val="21"/>
              </w:rPr>
              <w:t>工程</w:t>
            </w:r>
            <w:r w:rsidR="000E0208" w:rsidRPr="006619CD">
              <w:rPr>
                <w:rFonts w:asciiTheme="minorEastAsia" w:eastAsiaTheme="minorEastAsia" w:hAnsiTheme="minorEastAsia"/>
                <w:szCs w:val="21"/>
              </w:rPr>
              <w:t>训练</w:t>
            </w:r>
            <w:r w:rsidR="000E0208" w:rsidRPr="006619CD">
              <w:rPr>
                <w:rFonts w:asciiTheme="minorEastAsia" w:eastAsiaTheme="minorEastAsia" w:hAnsiTheme="minorEastAsia" w:hint="eastAsia"/>
                <w:szCs w:val="21"/>
              </w:rPr>
              <w:t>项目。注重基础与前沿、经典与现代相结合，虚拟仿真与真实体验相结合，基础能力训练与创新能力培养相结合，促进学生多样化成才。</w:t>
            </w:r>
            <w:r w:rsidR="001561B9" w:rsidRPr="006619CD">
              <w:rPr>
                <w:rFonts w:asciiTheme="minorEastAsia" w:eastAsiaTheme="minorEastAsia" w:hAnsiTheme="minorEastAsia" w:hint="eastAsia"/>
                <w:szCs w:val="21"/>
              </w:rPr>
              <w:t>整合校内大学生创新创业团队、学科专业竞赛团队、大学生科技文化社团资源，充分利用中心场地、仪器设备资源和师资</w:t>
            </w:r>
            <w:r w:rsidR="001561B9" w:rsidRPr="006619CD">
              <w:rPr>
                <w:rFonts w:asciiTheme="minorEastAsia" w:eastAsiaTheme="minorEastAsia" w:hAnsiTheme="minorEastAsia"/>
                <w:szCs w:val="21"/>
              </w:rPr>
              <w:t>力量</w:t>
            </w:r>
            <w:r w:rsidR="001561B9" w:rsidRPr="006619CD">
              <w:rPr>
                <w:rFonts w:asciiTheme="minorEastAsia" w:eastAsiaTheme="minorEastAsia" w:hAnsiTheme="minorEastAsia" w:hint="eastAsia"/>
                <w:szCs w:val="21"/>
              </w:rPr>
              <w:t>开展工程创新研究与实践活动。</w:t>
            </w:r>
          </w:p>
          <w:p w:rsidR="000F5FB5" w:rsidRPr="006619CD" w:rsidRDefault="002F163E" w:rsidP="00337488">
            <w:pPr>
              <w:shd w:val="clear" w:color="auto" w:fill="FFFFFF"/>
              <w:snapToGrid w:val="0"/>
              <w:spacing w:beforeLines="50" w:before="156" w:afterLines="50" w:after="156" w:line="440" w:lineRule="exact"/>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4.</w:t>
            </w:r>
            <w:r w:rsidR="007B387E" w:rsidRPr="006619CD">
              <w:rPr>
                <w:rFonts w:asciiTheme="minorEastAsia" w:eastAsiaTheme="minorEastAsia" w:hAnsiTheme="minorEastAsia" w:hint="eastAsia"/>
                <w:b/>
                <w:szCs w:val="21"/>
              </w:rPr>
              <w:t>打造</w:t>
            </w:r>
            <w:r w:rsidR="000F5FB5" w:rsidRPr="006619CD">
              <w:rPr>
                <w:rFonts w:asciiTheme="minorEastAsia" w:eastAsiaTheme="minorEastAsia" w:hAnsiTheme="minorEastAsia" w:hint="eastAsia"/>
                <w:b/>
                <w:szCs w:val="21"/>
              </w:rPr>
              <w:t>创新双师型</w:t>
            </w:r>
            <w:r w:rsidR="007B387E" w:rsidRPr="006619CD">
              <w:rPr>
                <w:rFonts w:asciiTheme="minorEastAsia" w:eastAsiaTheme="minorEastAsia" w:hAnsiTheme="minorEastAsia" w:hint="eastAsia"/>
                <w:b/>
                <w:szCs w:val="21"/>
              </w:rPr>
              <w:t>师资队伍</w:t>
            </w:r>
          </w:p>
          <w:p w:rsidR="000E0208" w:rsidRPr="006619CD" w:rsidRDefault="00FB1853" w:rsidP="00377CF5">
            <w:pPr>
              <w:shd w:val="clear" w:color="auto" w:fill="FFFFFF"/>
              <w:snapToGrid w:val="0"/>
              <w:spacing w:line="440" w:lineRule="exact"/>
              <w:ind w:firstLineChars="200" w:firstLine="420"/>
              <w:rPr>
                <w:rFonts w:asciiTheme="minorEastAsia" w:eastAsiaTheme="minorEastAsia" w:hAnsiTheme="minorEastAsia"/>
                <w:szCs w:val="21"/>
              </w:rPr>
            </w:pPr>
            <w:r w:rsidRPr="006619CD">
              <w:rPr>
                <w:rFonts w:asciiTheme="minorEastAsia" w:eastAsiaTheme="minorEastAsia" w:hAnsiTheme="minorEastAsia" w:hint="eastAsia"/>
                <w:szCs w:val="21"/>
              </w:rPr>
              <w:t>本中心重视教学队伍建设，</w:t>
            </w:r>
            <w:r w:rsidR="002F5746" w:rsidRPr="006619CD">
              <w:rPr>
                <w:rFonts w:asciiTheme="minorEastAsia" w:eastAsiaTheme="minorEastAsia" w:hAnsiTheme="minorEastAsia" w:hint="eastAsia"/>
                <w:szCs w:val="21"/>
              </w:rPr>
              <w:t>引进和选拔高层次研究人员（充分发挥美国、澳大利亚、台湾、香港等已有海内外客座教授资源与优势）；加强与国内外知名高校（包括已合作高校：美国特拉华州立大学、澳大利亚查尔斯特大学、美国新墨西哥大学、香港城市大学等）、企业与专家及学者沟通与合作，实现协同创新与发展。</w:t>
            </w:r>
            <w:r w:rsidR="000F5FB5" w:rsidRPr="006619CD">
              <w:rPr>
                <w:rFonts w:asciiTheme="minorEastAsia" w:eastAsiaTheme="minorEastAsia" w:hAnsiTheme="minorEastAsia" w:hint="eastAsia"/>
                <w:szCs w:val="21"/>
              </w:rPr>
              <w:t>选派多名专业教师到合作企业进行挂职锻炼，丰富一线专</w:t>
            </w:r>
            <w:r w:rsidR="000F5FB5" w:rsidRPr="006619CD">
              <w:rPr>
                <w:rFonts w:asciiTheme="minorEastAsia" w:eastAsiaTheme="minorEastAsia" w:hAnsiTheme="minorEastAsia" w:hint="eastAsia"/>
                <w:szCs w:val="21"/>
              </w:rPr>
              <w:lastRenderedPageBreak/>
              <w:t>业教师行业实践经验。学习国外高校先进教学理念，提升科研能力，促进学院国际化发展起到推动作用。</w:t>
            </w:r>
            <w:r w:rsidR="000E0208" w:rsidRPr="006619CD">
              <w:rPr>
                <w:rFonts w:asciiTheme="minorEastAsia" w:eastAsiaTheme="minorEastAsia" w:hAnsiTheme="minorEastAsia" w:hint="eastAsia"/>
                <w:szCs w:val="21"/>
              </w:rPr>
              <w:t>聘请</w:t>
            </w:r>
            <w:r w:rsidRPr="006619CD">
              <w:rPr>
                <w:rFonts w:asciiTheme="minorEastAsia" w:eastAsiaTheme="minorEastAsia" w:hAnsiTheme="minorEastAsia" w:hint="eastAsia"/>
                <w:szCs w:val="21"/>
              </w:rPr>
              <w:t>大数据领域实战经验的企业专家、工程技术人员</w:t>
            </w:r>
            <w:r w:rsidR="000E0208" w:rsidRPr="006619CD">
              <w:rPr>
                <w:rFonts w:asciiTheme="minorEastAsia" w:eastAsiaTheme="minorEastAsia" w:hAnsiTheme="minorEastAsia" w:hint="eastAsia"/>
                <w:szCs w:val="21"/>
              </w:rPr>
              <w:t>，形成由学术带头人或高水平教授负责，热爱实践教学和</w:t>
            </w:r>
            <w:r w:rsidR="000E0208" w:rsidRPr="006619CD">
              <w:rPr>
                <w:rFonts w:asciiTheme="minorEastAsia" w:eastAsiaTheme="minorEastAsia" w:hAnsiTheme="minorEastAsia"/>
                <w:szCs w:val="21"/>
              </w:rPr>
              <w:t>创新创业教育</w:t>
            </w:r>
            <w:r w:rsidR="000E0208" w:rsidRPr="006619CD">
              <w:rPr>
                <w:rFonts w:asciiTheme="minorEastAsia" w:eastAsiaTheme="minorEastAsia" w:hAnsiTheme="minorEastAsia" w:hint="eastAsia"/>
                <w:szCs w:val="21"/>
              </w:rPr>
              <w:t>，教育理念先进，教学科研能力强，信息技术水平高，实践经验丰富，专兼结合</w:t>
            </w:r>
            <w:r w:rsidR="000E0208" w:rsidRPr="006619CD">
              <w:rPr>
                <w:rFonts w:asciiTheme="minorEastAsia" w:eastAsiaTheme="minorEastAsia" w:hAnsiTheme="minorEastAsia"/>
                <w:szCs w:val="21"/>
              </w:rPr>
              <w:t>，</w:t>
            </w:r>
            <w:r w:rsidR="000E0208" w:rsidRPr="006619CD">
              <w:rPr>
                <w:rFonts w:asciiTheme="minorEastAsia" w:eastAsiaTheme="minorEastAsia" w:hAnsiTheme="minorEastAsia" w:hint="eastAsia"/>
                <w:szCs w:val="21"/>
              </w:rPr>
              <w:t>勇于创新的教学队伍。</w:t>
            </w:r>
          </w:p>
          <w:p w:rsidR="00794CC5" w:rsidRPr="006619CD" w:rsidRDefault="002F163E" w:rsidP="00337488">
            <w:pPr>
              <w:shd w:val="clear" w:color="auto" w:fill="FFFFFF"/>
              <w:snapToGrid w:val="0"/>
              <w:spacing w:beforeLines="50" w:before="156" w:afterLines="50" w:after="156" w:line="440" w:lineRule="exact"/>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5.</w:t>
            </w:r>
            <w:r w:rsidR="00794CC5" w:rsidRPr="006619CD">
              <w:rPr>
                <w:rFonts w:asciiTheme="minorEastAsia" w:eastAsiaTheme="minorEastAsia" w:hAnsiTheme="minorEastAsia" w:hint="eastAsia"/>
                <w:b/>
                <w:szCs w:val="21"/>
              </w:rPr>
              <w:t>搭建</w:t>
            </w:r>
            <w:r w:rsidR="000E0208" w:rsidRPr="006619CD">
              <w:rPr>
                <w:rFonts w:asciiTheme="minorEastAsia" w:eastAsiaTheme="minorEastAsia" w:hAnsiTheme="minorEastAsia"/>
                <w:b/>
                <w:szCs w:val="21"/>
              </w:rPr>
              <w:t>多学科交叉融合的技术创新</w:t>
            </w:r>
            <w:r w:rsidR="000E0208" w:rsidRPr="006619CD">
              <w:rPr>
                <w:rFonts w:asciiTheme="minorEastAsia" w:eastAsiaTheme="minorEastAsia" w:hAnsiTheme="minorEastAsia" w:hint="eastAsia"/>
                <w:b/>
                <w:szCs w:val="21"/>
              </w:rPr>
              <w:t>平台</w:t>
            </w:r>
          </w:p>
          <w:p w:rsidR="003E4F71" w:rsidRPr="006619CD" w:rsidRDefault="00794CC5" w:rsidP="00377CF5">
            <w:pPr>
              <w:shd w:val="clear" w:color="auto" w:fill="FFFFFF"/>
              <w:snapToGrid w:val="0"/>
              <w:spacing w:line="440" w:lineRule="exact"/>
              <w:ind w:firstLineChars="200" w:firstLine="420"/>
              <w:rPr>
                <w:rFonts w:asciiTheme="minorEastAsia" w:eastAsiaTheme="minorEastAsia" w:hAnsiTheme="minorEastAsia"/>
                <w:szCs w:val="21"/>
              </w:rPr>
            </w:pPr>
            <w:r w:rsidRPr="006619CD">
              <w:rPr>
                <w:rFonts w:asciiTheme="minorEastAsia" w:eastAsiaTheme="minorEastAsia" w:hAnsiTheme="minorEastAsia" w:hint="eastAsia"/>
                <w:szCs w:val="21"/>
              </w:rPr>
              <w:t>依托学校优势学科，注重计算机技术、数学和统计方法、金融知识的交叉融合，明确大数据专业特色，深化产教融合、校企合作，促进教育链、</w:t>
            </w:r>
            <w:r w:rsidRPr="006619CD">
              <w:rPr>
                <w:rFonts w:asciiTheme="minorEastAsia" w:eastAsiaTheme="minorEastAsia" w:hAnsiTheme="minorEastAsia"/>
                <w:szCs w:val="21"/>
              </w:rPr>
              <w:t>人才</w:t>
            </w:r>
            <w:r w:rsidRPr="006619CD">
              <w:rPr>
                <w:rFonts w:asciiTheme="minorEastAsia" w:eastAsiaTheme="minorEastAsia" w:hAnsiTheme="minorEastAsia" w:hint="eastAsia"/>
                <w:szCs w:val="21"/>
              </w:rPr>
              <w:t>链与产业链、</w:t>
            </w:r>
            <w:r w:rsidRPr="006619CD">
              <w:rPr>
                <w:rFonts w:asciiTheme="minorEastAsia" w:eastAsiaTheme="minorEastAsia" w:hAnsiTheme="minorEastAsia"/>
                <w:szCs w:val="21"/>
              </w:rPr>
              <w:t>创新</w:t>
            </w:r>
            <w:r w:rsidRPr="006619CD">
              <w:rPr>
                <w:rFonts w:asciiTheme="minorEastAsia" w:eastAsiaTheme="minorEastAsia" w:hAnsiTheme="minorEastAsia" w:hint="eastAsia"/>
                <w:szCs w:val="21"/>
              </w:rPr>
              <w:t>链有机衔接，</w:t>
            </w:r>
            <w:r w:rsidR="000F5FB5" w:rsidRPr="006619CD">
              <w:rPr>
                <w:rFonts w:asciiTheme="minorEastAsia" w:eastAsiaTheme="minorEastAsia" w:hAnsiTheme="minorEastAsia" w:hint="eastAsia"/>
                <w:szCs w:val="21"/>
              </w:rPr>
              <w:t>建设内容包括：</w:t>
            </w:r>
            <w:r w:rsidRPr="006619CD">
              <w:rPr>
                <w:rFonts w:asciiTheme="minorEastAsia" w:eastAsiaTheme="minorEastAsia" w:hAnsiTheme="minorEastAsia" w:hint="eastAsia"/>
                <w:szCs w:val="21"/>
              </w:rPr>
              <w:t>大数据教学管理平台、数据实验平台、数据实</w:t>
            </w:r>
            <w:proofErr w:type="gramStart"/>
            <w:r w:rsidRPr="006619CD">
              <w:rPr>
                <w:rFonts w:asciiTheme="minorEastAsia" w:eastAsiaTheme="minorEastAsia" w:hAnsiTheme="minorEastAsia" w:hint="eastAsia"/>
                <w:szCs w:val="21"/>
              </w:rPr>
              <w:t>训</w:t>
            </w:r>
            <w:proofErr w:type="gramEnd"/>
            <w:r w:rsidRPr="006619CD">
              <w:rPr>
                <w:rFonts w:asciiTheme="minorEastAsia" w:eastAsiaTheme="minorEastAsia" w:hAnsiTheme="minorEastAsia" w:hint="eastAsia"/>
                <w:szCs w:val="21"/>
              </w:rPr>
              <w:t>项目及数据资源管理</w:t>
            </w:r>
            <w:r w:rsidR="000F5FB5" w:rsidRPr="006619CD">
              <w:rPr>
                <w:rFonts w:asciiTheme="minorEastAsia" w:eastAsiaTheme="minorEastAsia" w:hAnsiTheme="minorEastAsia" w:hint="eastAsia"/>
                <w:szCs w:val="21"/>
              </w:rPr>
              <w:t>，以及支撑以上内容所需的硬件环境。</w:t>
            </w:r>
            <w:r w:rsidRPr="006619CD">
              <w:rPr>
                <w:rFonts w:asciiTheme="minorEastAsia" w:eastAsiaTheme="minorEastAsia" w:hAnsiTheme="minorEastAsia" w:hint="eastAsia"/>
                <w:szCs w:val="21"/>
              </w:rPr>
              <w:t>实验平台提供全面的大数据分析与数据挖掘软件环境，教师可使用该平台完成全部的数据分析工作。平台为</w:t>
            </w:r>
            <w:r w:rsidR="008341E9" w:rsidRPr="006619CD">
              <w:rPr>
                <w:rFonts w:asciiTheme="minorEastAsia" w:eastAsiaTheme="minorEastAsia" w:hAnsiTheme="minorEastAsia" w:hint="eastAsia"/>
                <w:szCs w:val="21"/>
              </w:rPr>
              <w:t>教学及</w:t>
            </w:r>
            <w:r w:rsidRPr="006619CD">
              <w:rPr>
                <w:rFonts w:asciiTheme="minorEastAsia" w:eastAsiaTheme="minorEastAsia" w:hAnsiTheme="minorEastAsia" w:hint="eastAsia"/>
                <w:szCs w:val="21"/>
              </w:rPr>
              <w:t>科研工作提供统一标准的虚拟化资源</w:t>
            </w:r>
            <w:r w:rsidR="008341E9" w:rsidRPr="006619CD">
              <w:rPr>
                <w:rFonts w:asciiTheme="minorEastAsia" w:eastAsiaTheme="minorEastAsia" w:hAnsiTheme="minorEastAsia" w:hint="eastAsia"/>
                <w:szCs w:val="21"/>
              </w:rPr>
              <w:t>，</w:t>
            </w:r>
            <w:r w:rsidRPr="006619CD">
              <w:rPr>
                <w:rFonts w:asciiTheme="minorEastAsia" w:eastAsiaTheme="minorEastAsia" w:hAnsiTheme="minorEastAsia" w:hint="eastAsia"/>
                <w:szCs w:val="21"/>
              </w:rPr>
              <w:t>还可为企业等第三方提供大数据分析环境，从而实现对外的计算服务。</w:t>
            </w:r>
          </w:p>
        </w:tc>
      </w:tr>
      <w:tr w:rsidR="00524687" w:rsidTr="00103212">
        <w:trPr>
          <w:trHeight w:val="629"/>
        </w:trPr>
        <w:tc>
          <w:tcPr>
            <w:tcW w:w="9000" w:type="dxa"/>
          </w:tcPr>
          <w:p w:rsidR="00524687" w:rsidRDefault="00524687" w:rsidP="006619CD">
            <w:pPr>
              <w:rPr>
                <w:rFonts w:ascii="宋体" w:hAnsi="宋体"/>
                <w:sz w:val="32"/>
                <w:szCs w:val="32"/>
              </w:rPr>
            </w:pPr>
            <w:r>
              <w:rPr>
                <w:rFonts w:ascii="宋体" w:hAnsi="宋体" w:hint="eastAsia"/>
                <w:szCs w:val="21"/>
              </w:rPr>
              <w:lastRenderedPageBreak/>
              <w:t>4.</w:t>
            </w:r>
            <w:r>
              <w:rPr>
                <w:rFonts w:ascii="宋体" w:hAnsi="宋体"/>
                <w:szCs w:val="21"/>
              </w:rPr>
              <w:t>4</w:t>
            </w:r>
            <w:r>
              <w:rPr>
                <w:rFonts w:ascii="宋体" w:hAnsi="宋体" w:hint="eastAsia"/>
                <w:szCs w:val="21"/>
              </w:rPr>
              <w:t>预期成果（根据建设内容和目标进行分项、量化、详细说明，不</w:t>
            </w:r>
            <w:r>
              <w:rPr>
                <w:rFonts w:ascii="宋体" w:hAnsi="宋体"/>
                <w:szCs w:val="21"/>
              </w:rPr>
              <w:t>超过</w:t>
            </w:r>
            <w:r>
              <w:rPr>
                <w:rFonts w:ascii="宋体" w:hAnsi="宋体" w:hint="eastAsia"/>
                <w:szCs w:val="21"/>
              </w:rPr>
              <w:t>1500字</w:t>
            </w:r>
            <w:r>
              <w:rPr>
                <w:rFonts w:ascii="宋体" w:hAnsi="宋体"/>
                <w:szCs w:val="21"/>
              </w:rPr>
              <w:t>。</w:t>
            </w:r>
            <w:r>
              <w:rPr>
                <w:rFonts w:ascii="宋体" w:hAnsi="宋体" w:hint="eastAsia"/>
                <w:szCs w:val="21"/>
              </w:rPr>
              <w:t>作为验收评审</w:t>
            </w:r>
            <w:r w:rsidRPr="00C301C8">
              <w:rPr>
                <w:rFonts w:ascii="宋体" w:hAnsi="宋体" w:hint="eastAsia"/>
                <w:szCs w:val="21"/>
              </w:rPr>
              <w:t>的</w:t>
            </w:r>
            <w:r>
              <w:rPr>
                <w:rFonts w:ascii="宋体" w:hAnsi="宋体" w:hint="eastAsia"/>
                <w:szCs w:val="21"/>
              </w:rPr>
              <w:t>主要依据）。</w:t>
            </w:r>
          </w:p>
        </w:tc>
      </w:tr>
      <w:tr w:rsidR="00524687" w:rsidTr="00103212">
        <w:trPr>
          <w:trHeight w:val="13149"/>
        </w:trPr>
        <w:tc>
          <w:tcPr>
            <w:tcW w:w="9000" w:type="dxa"/>
          </w:tcPr>
          <w:p w:rsidR="0077736C" w:rsidRPr="006619CD" w:rsidRDefault="0077736C" w:rsidP="00337488">
            <w:pPr>
              <w:shd w:val="clear" w:color="auto" w:fill="FFFFFF"/>
              <w:snapToGrid w:val="0"/>
              <w:spacing w:beforeLines="50" w:before="156" w:afterLines="50" w:after="156" w:line="440" w:lineRule="exact"/>
              <w:ind w:firstLineChars="200" w:firstLine="422"/>
              <w:rPr>
                <w:rFonts w:asciiTheme="minorEastAsia" w:eastAsiaTheme="minorEastAsia" w:hAnsiTheme="minorEastAsia"/>
                <w:b/>
                <w:szCs w:val="21"/>
              </w:rPr>
            </w:pPr>
            <w:r w:rsidRPr="006619CD">
              <w:rPr>
                <w:rFonts w:asciiTheme="minorEastAsia" w:eastAsiaTheme="minorEastAsia" w:hAnsiTheme="minorEastAsia" w:hint="eastAsia"/>
                <w:b/>
                <w:szCs w:val="21"/>
              </w:rPr>
              <w:t>1</w:t>
            </w:r>
            <w:r w:rsidR="002F163E">
              <w:rPr>
                <w:rFonts w:asciiTheme="minorEastAsia" w:eastAsiaTheme="minorEastAsia" w:hAnsiTheme="minorEastAsia" w:hint="eastAsia"/>
                <w:b/>
                <w:szCs w:val="21"/>
              </w:rPr>
              <w:t>.</w:t>
            </w:r>
            <w:r w:rsidRPr="006619CD">
              <w:rPr>
                <w:rFonts w:asciiTheme="minorEastAsia" w:eastAsiaTheme="minorEastAsia" w:hAnsiTheme="minorEastAsia" w:hint="eastAsia"/>
                <w:b/>
                <w:szCs w:val="21"/>
              </w:rPr>
              <w:t>人才培养基地</w:t>
            </w:r>
            <w:r w:rsidR="0032626A" w:rsidRPr="006619CD">
              <w:rPr>
                <w:rFonts w:asciiTheme="minorEastAsia" w:eastAsiaTheme="minorEastAsia" w:hAnsiTheme="minorEastAsia" w:hint="eastAsia"/>
                <w:b/>
                <w:szCs w:val="21"/>
              </w:rPr>
              <w:t>建设</w:t>
            </w:r>
          </w:p>
          <w:p w:rsidR="0077736C" w:rsidRPr="006619CD" w:rsidRDefault="0077736C" w:rsidP="002F163E">
            <w:pPr>
              <w:shd w:val="clear" w:color="auto" w:fill="FFFFFF"/>
              <w:snapToGrid w:val="0"/>
              <w:spacing w:line="400" w:lineRule="exact"/>
              <w:ind w:firstLineChars="200" w:firstLine="420"/>
              <w:rPr>
                <w:rFonts w:asciiTheme="minorEastAsia" w:eastAsiaTheme="minorEastAsia" w:hAnsiTheme="minorEastAsia"/>
                <w:szCs w:val="21"/>
              </w:rPr>
            </w:pPr>
            <w:r w:rsidRPr="006619CD">
              <w:rPr>
                <w:rFonts w:asciiTheme="minorEastAsia" w:eastAsiaTheme="minorEastAsia" w:hAnsiTheme="minorEastAsia" w:hint="eastAsia"/>
                <w:szCs w:val="21"/>
              </w:rPr>
              <w:t>以高起点、高标准、高要求的姿态建设</w:t>
            </w:r>
            <w:r w:rsidR="00281EE2" w:rsidRPr="006619CD">
              <w:rPr>
                <w:rFonts w:asciiTheme="minorEastAsia" w:eastAsiaTheme="minorEastAsia" w:hAnsiTheme="minorEastAsia" w:hint="eastAsia"/>
                <w:szCs w:val="21"/>
              </w:rPr>
              <w:t>实训中心</w:t>
            </w:r>
            <w:r w:rsidRPr="006619CD">
              <w:rPr>
                <w:rFonts w:asciiTheme="minorEastAsia" w:eastAsiaTheme="minorEastAsia" w:hAnsiTheme="minorEastAsia" w:hint="eastAsia"/>
                <w:szCs w:val="21"/>
              </w:rPr>
              <w:t>。构筑立足吉林、辐射全国的</w:t>
            </w:r>
            <w:r w:rsidR="00281EE2" w:rsidRPr="006619CD">
              <w:rPr>
                <w:rFonts w:asciiTheme="minorEastAsia" w:eastAsiaTheme="minorEastAsia" w:hAnsiTheme="minorEastAsia" w:hint="eastAsia"/>
                <w:szCs w:val="21"/>
              </w:rPr>
              <w:t>大数据</w:t>
            </w:r>
            <w:r w:rsidRPr="006619CD">
              <w:rPr>
                <w:rFonts w:asciiTheme="minorEastAsia" w:eastAsiaTheme="minorEastAsia" w:hAnsiTheme="minorEastAsia" w:hint="eastAsia"/>
                <w:szCs w:val="21"/>
              </w:rPr>
              <w:t>人才培养基地，通过技术培训、科研合作等多种教育模式，为省内、国内企业及金融机构培养和输送人才。</w:t>
            </w:r>
            <w:r w:rsidR="00281EE2" w:rsidRPr="006619CD">
              <w:rPr>
                <w:rFonts w:asciiTheme="minorEastAsia" w:eastAsiaTheme="minorEastAsia" w:hAnsiTheme="minorEastAsia" w:hint="eastAsia"/>
                <w:szCs w:val="21"/>
              </w:rPr>
              <w:t>预计每学年培养80名本科生。</w:t>
            </w:r>
          </w:p>
          <w:p w:rsidR="0077736C" w:rsidRPr="006619CD" w:rsidRDefault="0077736C" w:rsidP="00337488">
            <w:pPr>
              <w:shd w:val="clear" w:color="auto" w:fill="FFFFFF"/>
              <w:snapToGrid w:val="0"/>
              <w:spacing w:beforeLines="50" w:before="156" w:afterLines="50" w:after="156" w:line="440" w:lineRule="exact"/>
              <w:ind w:firstLineChars="200" w:firstLine="422"/>
              <w:rPr>
                <w:rFonts w:asciiTheme="minorEastAsia" w:eastAsiaTheme="minorEastAsia" w:hAnsiTheme="minorEastAsia"/>
                <w:b/>
                <w:szCs w:val="21"/>
              </w:rPr>
            </w:pPr>
            <w:r w:rsidRPr="006619CD">
              <w:rPr>
                <w:rFonts w:asciiTheme="minorEastAsia" w:eastAsiaTheme="minorEastAsia" w:hAnsiTheme="minorEastAsia" w:hint="eastAsia"/>
                <w:b/>
                <w:szCs w:val="21"/>
              </w:rPr>
              <w:t>2</w:t>
            </w:r>
            <w:r w:rsidR="002F163E">
              <w:rPr>
                <w:rFonts w:asciiTheme="minorEastAsia" w:eastAsiaTheme="minorEastAsia" w:hAnsiTheme="minorEastAsia" w:hint="eastAsia"/>
                <w:b/>
                <w:szCs w:val="21"/>
              </w:rPr>
              <w:t>.</w:t>
            </w:r>
            <w:r w:rsidRPr="006619CD">
              <w:rPr>
                <w:rFonts w:asciiTheme="minorEastAsia" w:eastAsiaTheme="minorEastAsia" w:hAnsiTheme="minorEastAsia" w:hint="eastAsia"/>
                <w:b/>
                <w:szCs w:val="21"/>
              </w:rPr>
              <w:t>师资培养</w:t>
            </w:r>
            <w:r w:rsidR="0032626A" w:rsidRPr="006619CD">
              <w:rPr>
                <w:rFonts w:asciiTheme="minorEastAsia" w:eastAsiaTheme="minorEastAsia" w:hAnsiTheme="minorEastAsia" w:hint="eastAsia"/>
                <w:b/>
                <w:szCs w:val="21"/>
              </w:rPr>
              <w:t>方案构建</w:t>
            </w:r>
          </w:p>
          <w:p w:rsidR="0077736C" w:rsidRPr="006619CD" w:rsidRDefault="0077736C" w:rsidP="002F163E">
            <w:pPr>
              <w:shd w:val="clear" w:color="auto" w:fill="FFFFFF"/>
              <w:snapToGrid w:val="0"/>
              <w:spacing w:line="400" w:lineRule="exact"/>
              <w:ind w:firstLineChars="200" w:firstLine="420"/>
              <w:rPr>
                <w:rFonts w:asciiTheme="minorEastAsia" w:eastAsiaTheme="minorEastAsia" w:hAnsiTheme="minorEastAsia"/>
                <w:szCs w:val="21"/>
              </w:rPr>
            </w:pPr>
            <w:r w:rsidRPr="006619CD">
              <w:rPr>
                <w:rFonts w:asciiTheme="minorEastAsia" w:eastAsiaTheme="minorEastAsia" w:hAnsiTheme="minorEastAsia" w:hint="eastAsia"/>
                <w:szCs w:val="21"/>
              </w:rPr>
              <w:t>大数据专业教师培训以培养高校教师掌握大数据的原理、开发和应用等专业技能为目标，</w:t>
            </w:r>
            <w:r w:rsidR="003A3256" w:rsidRPr="006619CD">
              <w:rPr>
                <w:rFonts w:asciiTheme="minorEastAsia" w:eastAsiaTheme="minorEastAsia" w:hAnsiTheme="minorEastAsia" w:hint="eastAsia"/>
                <w:szCs w:val="21"/>
              </w:rPr>
              <w:t>依托合作企业</w:t>
            </w:r>
            <w:r w:rsidRPr="006619CD">
              <w:rPr>
                <w:rFonts w:asciiTheme="minorEastAsia" w:eastAsiaTheme="minorEastAsia" w:hAnsiTheme="minorEastAsia" w:hint="eastAsia"/>
                <w:szCs w:val="21"/>
              </w:rPr>
              <w:t>的教师培养体系和行业资源，培养教师基于大数据的科研、教学能力，促进的大数据与高校专业的充分融合。</w:t>
            </w:r>
          </w:p>
          <w:p w:rsidR="0077736C" w:rsidRPr="006619CD" w:rsidRDefault="0077736C" w:rsidP="002F163E">
            <w:pPr>
              <w:shd w:val="clear" w:color="auto" w:fill="FFFFFF"/>
              <w:snapToGrid w:val="0"/>
              <w:spacing w:line="400" w:lineRule="exact"/>
              <w:ind w:firstLineChars="200" w:firstLine="420"/>
              <w:rPr>
                <w:rFonts w:asciiTheme="minorEastAsia" w:eastAsiaTheme="minorEastAsia" w:hAnsiTheme="minorEastAsia"/>
                <w:szCs w:val="21"/>
              </w:rPr>
            </w:pPr>
            <w:r w:rsidRPr="006619CD">
              <w:rPr>
                <w:rFonts w:asciiTheme="minorEastAsia" w:eastAsiaTheme="minorEastAsia" w:hAnsiTheme="minorEastAsia" w:hint="eastAsia"/>
                <w:szCs w:val="21"/>
              </w:rPr>
              <w:t>师资建设培养将分成5种不同形式：技术培训、实践项目、企业实训、联合申报科研课题、共建教学资源。</w:t>
            </w:r>
            <w:r w:rsidR="003A3256" w:rsidRPr="006619CD">
              <w:rPr>
                <w:rFonts w:asciiTheme="minorEastAsia" w:eastAsiaTheme="minorEastAsia" w:hAnsiTheme="minorEastAsia" w:hint="eastAsia"/>
                <w:szCs w:val="21"/>
              </w:rPr>
              <w:t>针对不同形式，预计每年选派10人次进行培训。</w:t>
            </w:r>
          </w:p>
          <w:p w:rsidR="0077736C" w:rsidRPr="006619CD" w:rsidRDefault="0077736C" w:rsidP="00337488">
            <w:pPr>
              <w:shd w:val="clear" w:color="auto" w:fill="FFFFFF"/>
              <w:snapToGrid w:val="0"/>
              <w:spacing w:beforeLines="50" w:before="156" w:afterLines="50" w:after="156" w:line="440" w:lineRule="exact"/>
              <w:ind w:firstLineChars="200" w:firstLine="422"/>
              <w:rPr>
                <w:rFonts w:asciiTheme="minorEastAsia" w:eastAsiaTheme="minorEastAsia" w:hAnsiTheme="minorEastAsia"/>
                <w:b/>
                <w:szCs w:val="21"/>
              </w:rPr>
            </w:pPr>
            <w:r w:rsidRPr="006619CD">
              <w:rPr>
                <w:rFonts w:asciiTheme="minorEastAsia" w:eastAsiaTheme="minorEastAsia" w:hAnsiTheme="minorEastAsia" w:hint="eastAsia"/>
                <w:b/>
                <w:szCs w:val="21"/>
              </w:rPr>
              <w:t>3</w:t>
            </w:r>
            <w:r w:rsidR="002F163E">
              <w:rPr>
                <w:rFonts w:asciiTheme="minorEastAsia" w:eastAsiaTheme="minorEastAsia" w:hAnsiTheme="minorEastAsia" w:hint="eastAsia"/>
                <w:b/>
                <w:szCs w:val="21"/>
              </w:rPr>
              <w:t>.</w:t>
            </w:r>
            <w:r w:rsidRPr="006619CD">
              <w:rPr>
                <w:rFonts w:asciiTheme="minorEastAsia" w:eastAsiaTheme="minorEastAsia" w:hAnsiTheme="minorEastAsia" w:hint="eastAsia"/>
                <w:b/>
                <w:szCs w:val="21"/>
              </w:rPr>
              <w:t>实验室</w:t>
            </w:r>
            <w:r w:rsidR="0032626A" w:rsidRPr="006619CD">
              <w:rPr>
                <w:rFonts w:asciiTheme="minorEastAsia" w:eastAsiaTheme="minorEastAsia" w:hAnsiTheme="minorEastAsia" w:hint="eastAsia"/>
                <w:b/>
                <w:szCs w:val="21"/>
              </w:rPr>
              <w:t>及实验平台搭建</w:t>
            </w:r>
          </w:p>
          <w:p w:rsidR="003A3256" w:rsidRPr="006619CD" w:rsidRDefault="003A3256" w:rsidP="002F163E">
            <w:pPr>
              <w:shd w:val="clear" w:color="auto" w:fill="FFFFFF"/>
              <w:snapToGrid w:val="0"/>
              <w:spacing w:line="400" w:lineRule="exact"/>
              <w:ind w:firstLineChars="200" w:firstLine="420"/>
              <w:rPr>
                <w:rFonts w:asciiTheme="minorEastAsia" w:eastAsiaTheme="minorEastAsia" w:hAnsiTheme="minorEastAsia"/>
                <w:szCs w:val="21"/>
              </w:rPr>
            </w:pPr>
            <w:r w:rsidRPr="006619CD">
              <w:rPr>
                <w:rFonts w:asciiTheme="minorEastAsia" w:eastAsiaTheme="minorEastAsia" w:hAnsiTheme="minorEastAsia" w:hint="eastAsia"/>
                <w:szCs w:val="21"/>
              </w:rPr>
              <w:t>方案融合数据挖掘与大数据分析专业教学、实训、案例实战等各层次实践教学，能够从面向大数据分析行业需求和促进学生职业发展的角度规划和建设</w:t>
            </w:r>
            <w:r w:rsidRPr="006619CD">
              <w:rPr>
                <w:rFonts w:asciiTheme="minorEastAsia" w:eastAsiaTheme="minorEastAsia" w:hAnsiTheme="minorEastAsia"/>
                <w:szCs w:val="21"/>
              </w:rPr>
              <w:t>实验室</w:t>
            </w:r>
            <w:r w:rsidRPr="006619CD">
              <w:rPr>
                <w:rFonts w:asciiTheme="minorEastAsia" w:eastAsiaTheme="minorEastAsia" w:hAnsiTheme="minorEastAsia" w:hint="eastAsia"/>
                <w:szCs w:val="21"/>
              </w:rPr>
              <w:t>，真正在产业、学校及实际项目中相互配合，发挥优势，形成</w:t>
            </w:r>
            <w:r w:rsidRPr="006619CD">
              <w:rPr>
                <w:rFonts w:asciiTheme="minorEastAsia" w:eastAsiaTheme="minorEastAsia" w:hAnsiTheme="minorEastAsia"/>
                <w:szCs w:val="21"/>
              </w:rPr>
              <w:t>生产、学习、实践</w:t>
            </w:r>
            <w:r w:rsidRPr="006619CD">
              <w:rPr>
                <w:rFonts w:asciiTheme="minorEastAsia" w:eastAsiaTheme="minorEastAsia" w:hAnsiTheme="minorEastAsia" w:hint="eastAsia"/>
                <w:szCs w:val="21"/>
              </w:rPr>
              <w:t>、</w:t>
            </w:r>
            <w:r w:rsidRPr="006619CD">
              <w:rPr>
                <w:rFonts w:asciiTheme="minorEastAsia" w:eastAsiaTheme="minorEastAsia" w:hAnsiTheme="minorEastAsia"/>
                <w:szCs w:val="21"/>
              </w:rPr>
              <w:t>运用</w:t>
            </w:r>
            <w:r w:rsidRPr="006619CD">
              <w:rPr>
                <w:rFonts w:asciiTheme="minorEastAsia" w:eastAsiaTheme="minorEastAsia" w:hAnsiTheme="minorEastAsia" w:hint="eastAsia"/>
                <w:szCs w:val="21"/>
              </w:rPr>
              <w:t>、监控、评估</w:t>
            </w:r>
            <w:r w:rsidRPr="006619CD">
              <w:rPr>
                <w:rFonts w:asciiTheme="minorEastAsia" w:eastAsiaTheme="minorEastAsia" w:hAnsiTheme="minorEastAsia"/>
                <w:szCs w:val="21"/>
              </w:rPr>
              <w:t>的系统</w:t>
            </w:r>
            <w:r w:rsidRPr="006619CD">
              <w:rPr>
                <w:rFonts w:asciiTheme="minorEastAsia" w:eastAsiaTheme="minorEastAsia" w:hAnsiTheme="minorEastAsia" w:hint="eastAsia"/>
                <w:szCs w:val="21"/>
              </w:rPr>
              <w:t>运作模式，从而建设大数据特色专业。</w:t>
            </w:r>
          </w:p>
          <w:p w:rsidR="00281EE2" w:rsidRPr="006619CD" w:rsidRDefault="00281EE2" w:rsidP="002F163E">
            <w:pPr>
              <w:shd w:val="clear" w:color="auto" w:fill="FFFFFF"/>
              <w:snapToGrid w:val="0"/>
              <w:spacing w:line="400" w:lineRule="exact"/>
              <w:ind w:firstLineChars="200" w:firstLine="420"/>
              <w:rPr>
                <w:rFonts w:asciiTheme="minorEastAsia" w:eastAsiaTheme="minorEastAsia" w:hAnsiTheme="minorEastAsia"/>
                <w:szCs w:val="21"/>
              </w:rPr>
            </w:pPr>
            <w:r w:rsidRPr="006619CD">
              <w:rPr>
                <w:rFonts w:asciiTheme="minorEastAsia" w:eastAsiaTheme="minorEastAsia" w:hAnsiTheme="minorEastAsia" w:hint="eastAsia"/>
                <w:szCs w:val="21"/>
              </w:rPr>
              <w:t xml:space="preserve">建设内容包括：3个平台、9门大数据课程、3个大数据商业项目、88 </w:t>
            </w:r>
            <w:proofErr w:type="gramStart"/>
            <w:r w:rsidRPr="006619CD">
              <w:rPr>
                <w:rFonts w:asciiTheme="minorEastAsia" w:eastAsiaTheme="minorEastAsia" w:hAnsiTheme="minorEastAsia" w:hint="eastAsia"/>
                <w:szCs w:val="21"/>
              </w:rPr>
              <w:t>个</w:t>
            </w:r>
            <w:proofErr w:type="gramEnd"/>
            <w:r w:rsidRPr="006619CD">
              <w:rPr>
                <w:rFonts w:asciiTheme="minorEastAsia" w:eastAsiaTheme="minorEastAsia" w:hAnsiTheme="minorEastAsia" w:hint="eastAsia"/>
                <w:szCs w:val="21"/>
              </w:rPr>
              <w:t>大数据实验包，以及支撑以上内容所需的硬件环境。</w:t>
            </w:r>
          </w:p>
          <w:p w:rsidR="00281EE2" w:rsidRPr="006619CD" w:rsidRDefault="00281EE2" w:rsidP="002F163E">
            <w:pPr>
              <w:shd w:val="clear" w:color="auto" w:fill="FFFFFF"/>
              <w:snapToGrid w:val="0"/>
              <w:spacing w:line="400" w:lineRule="exact"/>
              <w:ind w:firstLineChars="200" w:firstLine="420"/>
              <w:rPr>
                <w:rFonts w:asciiTheme="minorEastAsia" w:eastAsiaTheme="minorEastAsia" w:hAnsiTheme="minorEastAsia"/>
                <w:szCs w:val="21"/>
              </w:rPr>
            </w:pPr>
            <w:r w:rsidRPr="006619CD">
              <w:rPr>
                <w:rFonts w:asciiTheme="minorEastAsia" w:eastAsiaTheme="minorEastAsia" w:hAnsiTheme="minorEastAsia" w:hint="eastAsia"/>
                <w:szCs w:val="21"/>
              </w:rPr>
              <w:t>大数据教学管理平台：大数据教学管理系统；Linux 操作系统、数据仓库 Hive、分布式计算框架、分布式文件系统、分布式计算框架 Spark、分布式数据库、实时计算框架、数据清洗、Python 语言程序设计。</w:t>
            </w:r>
          </w:p>
          <w:p w:rsidR="00281EE2" w:rsidRPr="006619CD" w:rsidRDefault="00281EE2" w:rsidP="002F163E">
            <w:pPr>
              <w:shd w:val="clear" w:color="auto" w:fill="FFFFFF"/>
              <w:snapToGrid w:val="0"/>
              <w:spacing w:line="400" w:lineRule="exact"/>
              <w:ind w:firstLineChars="200" w:firstLine="420"/>
              <w:rPr>
                <w:rFonts w:asciiTheme="minorEastAsia" w:eastAsiaTheme="minorEastAsia" w:hAnsiTheme="minorEastAsia"/>
                <w:szCs w:val="21"/>
              </w:rPr>
            </w:pPr>
            <w:r w:rsidRPr="006619CD">
              <w:rPr>
                <w:rFonts w:asciiTheme="minorEastAsia" w:eastAsiaTheme="minorEastAsia" w:hAnsiTheme="minorEastAsia" w:hint="eastAsia"/>
                <w:szCs w:val="21"/>
              </w:rPr>
              <w:t>大数据实验平台：大数据</w:t>
            </w:r>
            <w:proofErr w:type="gramStart"/>
            <w:r w:rsidRPr="006619CD">
              <w:rPr>
                <w:rFonts w:asciiTheme="minorEastAsia" w:eastAsiaTheme="minorEastAsia" w:hAnsiTheme="minorEastAsia" w:hint="eastAsia"/>
                <w:szCs w:val="21"/>
              </w:rPr>
              <w:t>私有云</w:t>
            </w:r>
            <w:proofErr w:type="gramEnd"/>
            <w:r w:rsidRPr="006619CD">
              <w:rPr>
                <w:rFonts w:asciiTheme="minorEastAsia" w:eastAsiaTheme="minorEastAsia" w:hAnsiTheme="minorEastAsia" w:hint="eastAsia"/>
                <w:szCs w:val="21"/>
              </w:rPr>
              <w:t>管理系统、大数据实验镜像系统、88个大数据实验包。</w:t>
            </w:r>
          </w:p>
          <w:p w:rsidR="00281EE2" w:rsidRPr="006619CD" w:rsidRDefault="00281EE2" w:rsidP="002F163E">
            <w:pPr>
              <w:shd w:val="clear" w:color="auto" w:fill="FFFFFF"/>
              <w:snapToGrid w:val="0"/>
              <w:spacing w:line="400" w:lineRule="exact"/>
              <w:ind w:firstLineChars="200" w:firstLine="420"/>
              <w:rPr>
                <w:rFonts w:asciiTheme="minorEastAsia" w:eastAsiaTheme="minorEastAsia" w:hAnsiTheme="minorEastAsia"/>
                <w:szCs w:val="21"/>
              </w:rPr>
            </w:pPr>
            <w:r w:rsidRPr="006619CD">
              <w:rPr>
                <w:rFonts w:asciiTheme="minorEastAsia" w:eastAsiaTheme="minorEastAsia" w:hAnsiTheme="minorEastAsia" w:hint="eastAsia"/>
                <w:szCs w:val="21"/>
              </w:rPr>
              <w:t>大数据监控平台：硬件监控、软件监控、项目监控。</w:t>
            </w:r>
          </w:p>
          <w:p w:rsidR="00281EE2" w:rsidRPr="006619CD" w:rsidRDefault="00281EE2" w:rsidP="002F163E">
            <w:pPr>
              <w:shd w:val="clear" w:color="auto" w:fill="FFFFFF"/>
              <w:snapToGrid w:val="0"/>
              <w:spacing w:line="400" w:lineRule="exact"/>
              <w:ind w:firstLineChars="200" w:firstLine="420"/>
              <w:rPr>
                <w:rFonts w:asciiTheme="minorEastAsia" w:eastAsiaTheme="minorEastAsia" w:hAnsiTheme="minorEastAsia"/>
                <w:szCs w:val="21"/>
              </w:rPr>
            </w:pPr>
            <w:r w:rsidRPr="006619CD">
              <w:rPr>
                <w:rFonts w:asciiTheme="minorEastAsia" w:eastAsiaTheme="minorEastAsia" w:hAnsiTheme="minorEastAsia" w:hint="eastAsia"/>
                <w:szCs w:val="21"/>
              </w:rPr>
              <w:t>大数据商业项目：Uber大数据实施分析项目、</w:t>
            </w:r>
            <w:proofErr w:type="spellStart"/>
            <w:r w:rsidRPr="006619CD">
              <w:rPr>
                <w:rFonts w:asciiTheme="minorEastAsia" w:eastAsiaTheme="minorEastAsia" w:hAnsiTheme="minorEastAsia" w:hint="eastAsia"/>
                <w:szCs w:val="21"/>
              </w:rPr>
              <w:t>MoviePlex</w:t>
            </w:r>
            <w:proofErr w:type="spellEnd"/>
            <w:r w:rsidRPr="006619CD">
              <w:rPr>
                <w:rFonts w:asciiTheme="minorEastAsia" w:eastAsiaTheme="minorEastAsia" w:hAnsiTheme="minorEastAsia" w:hint="eastAsia"/>
                <w:szCs w:val="21"/>
              </w:rPr>
              <w:t>大数据分析项目、高校学生大数据分析项目。</w:t>
            </w:r>
          </w:p>
          <w:p w:rsidR="0077736C" w:rsidRPr="006619CD" w:rsidRDefault="0077736C" w:rsidP="00337488">
            <w:pPr>
              <w:shd w:val="clear" w:color="auto" w:fill="FFFFFF"/>
              <w:snapToGrid w:val="0"/>
              <w:spacing w:beforeLines="50" w:before="156" w:afterLines="50" w:after="156" w:line="440" w:lineRule="exact"/>
              <w:ind w:firstLineChars="200" w:firstLine="422"/>
              <w:rPr>
                <w:rFonts w:asciiTheme="minorEastAsia" w:eastAsiaTheme="minorEastAsia" w:hAnsiTheme="minorEastAsia"/>
                <w:b/>
                <w:szCs w:val="21"/>
              </w:rPr>
            </w:pPr>
            <w:r w:rsidRPr="006619CD">
              <w:rPr>
                <w:rFonts w:asciiTheme="minorEastAsia" w:eastAsiaTheme="minorEastAsia" w:hAnsiTheme="minorEastAsia" w:hint="eastAsia"/>
                <w:b/>
                <w:szCs w:val="21"/>
              </w:rPr>
              <w:t>4</w:t>
            </w:r>
            <w:r w:rsidR="002F163E">
              <w:rPr>
                <w:rFonts w:asciiTheme="minorEastAsia" w:eastAsiaTheme="minorEastAsia" w:hAnsiTheme="minorEastAsia" w:hint="eastAsia"/>
                <w:b/>
                <w:szCs w:val="21"/>
              </w:rPr>
              <w:t>.</w:t>
            </w:r>
            <w:r w:rsidRPr="006619CD">
              <w:rPr>
                <w:rFonts w:asciiTheme="minorEastAsia" w:eastAsiaTheme="minorEastAsia" w:hAnsiTheme="minorEastAsia" w:hint="eastAsia"/>
                <w:b/>
                <w:szCs w:val="21"/>
              </w:rPr>
              <w:t>大数据实验室培育</w:t>
            </w:r>
            <w:r w:rsidRPr="006619CD">
              <w:rPr>
                <w:rFonts w:asciiTheme="minorEastAsia" w:eastAsiaTheme="minorEastAsia" w:hAnsiTheme="minorEastAsia"/>
                <w:b/>
                <w:szCs w:val="21"/>
              </w:rPr>
              <w:t>孵化</w:t>
            </w:r>
            <w:r w:rsidRPr="006619CD">
              <w:rPr>
                <w:rFonts w:asciiTheme="minorEastAsia" w:eastAsiaTheme="minorEastAsia" w:hAnsiTheme="minorEastAsia" w:hint="eastAsia"/>
                <w:b/>
                <w:szCs w:val="21"/>
              </w:rPr>
              <w:t>创业项目</w:t>
            </w:r>
          </w:p>
          <w:p w:rsidR="0077736C" w:rsidRPr="006619CD" w:rsidRDefault="0077736C" w:rsidP="002F163E">
            <w:pPr>
              <w:shd w:val="clear" w:color="auto" w:fill="FFFFFF"/>
              <w:snapToGrid w:val="0"/>
              <w:spacing w:line="400" w:lineRule="exact"/>
              <w:ind w:firstLineChars="200" w:firstLine="420"/>
              <w:rPr>
                <w:rFonts w:asciiTheme="minorEastAsia" w:eastAsiaTheme="minorEastAsia" w:hAnsiTheme="minorEastAsia"/>
                <w:szCs w:val="21"/>
              </w:rPr>
            </w:pPr>
            <w:r w:rsidRPr="006619CD">
              <w:rPr>
                <w:rFonts w:asciiTheme="minorEastAsia" w:eastAsiaTheme="minorEastAsia" w:hAnsiTheme="minorEastAsia" w:hint="eastAsia"/>
                <w:szCs w:val="21"/>
              </w:rPr>
              <w:t>建立完善的创业项目管理标准化流程，形成有效的创业项目管理和筛选机制，选拔一批优秀的大数据创业项目和团队，提供专业化的培育和辅导。</w:t>
            </w:r>
          </w:p>
          <w:p w:rsidR="00524687" w:rsidRDefault="0077736C" w:rsidP="00377CF5">
            <w:pPr>
              <w:shd w:val="clear" w:color="auto" w:fill="FFFFFF"/>
              <w:snapToGrid w:val="0"/>
              <w:spacing w:line="400" w:lineRule="exact"/>
              <w:ind w:firstLineChars="200" w:firstLine="420"/>
              <w:rPr>
                <w:rFonts w:ascii="宋体" w:hAnsi="宋体"/>
                <w:szCs w:val="21"/>
              </w:rPr>
            </w:pPr>
            <w:r w:rsidRPr="006619CD">
              <w:rPr>
                <w:rFonts w:asciiTheme="minorEastAsia" w:eastAsiaTheme="minorEastAsia" w:hAnsiTheme="minorEastAsia" w:hint="eastAsia"/>
                <w:szCs w:val="21"/>
              </w:rPr>
              <w:t>针对经过筛选的优质创业项目</w:t>
            </w:r>
            <w:proofErr w:type="gramStart"/>
            <w:r w:rsidRPr="006619CD">
              <w:rPr>
                <w:rFonts w:asciiTheme="minorEastAsia" w:eastAsiaTheme="minorEastAsia" w:hAnsiTheme="minorEastAsia" w:hint="eastAsia"/>
                <w:szCs w:val="21"/>
              </w:rPr>
              <w:t>和创客团队</w:t>
            </w:r>
            <w:proofErr w:type="gramEnd"/>
            <w:r w:rsidRPr="006619CD">
              <w:rPr>
                <w:rFonts w:asciiTheme="minorEastAsia" w:eastAsiaTheme="minorEastAsia" w:hAnsiTheme="minorEastAsia" w:hint="eastAsia"/>
                <w:szCs w:val="21"/>
              </w:rPr>
              <w:t>，提供商业化的创业指导与服务，促进创业项目的商业化运行，包括：项目推广、资源对接、投融资等孵化、加速服务。</w:t>
            </w:r>
          </w:p>
        </w:tc>
      </w:tr>
    </w:tbl>
    <w:p w:rsidR="00524687" w:rsidRDefault="00524687" w:rsidP="00524687">
      <w:pPr>
        <w:ind w:firstLineChars="100" w:firstLine="301"/>
        <w:rPr>
          <w:rFonts w:ascii="宋体" w:hAnsi="宋体"/>
          <w:sz w:val="32"/>
          <w:szCs w:val="32"/>
        </w:rPr>
      </w:pPr>
      <w:r w:rsidRPr="006727B6">
        <w:rPr>
          <w:rFonts w:ascii="宋体" w:hAnsi="宋体" w:hint="eastAsia"/>
          <w:b/>
          <w:sz w:val="30"/>
          <w:szCs w:val="30"/>
        </w:rPr>
        <w:lastRenderedPageBreak/>
        <w:t>5.项目经费</w:t>
      </w:r>
      <w:r>
        <w:rPr>
          <w:rFonts w:ascii="宋体" w:hAnsi="宋体" w:hint="eastAsia"/>
          <w:szCs w:val="21"/>
        </w:rPr>
        <w:t>（单位：万元）</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620"/>
        <w:gridCol w:w="1980"/>
        <w:gridCol w:w="2520"/>
        <w:gridCol w:w="1260"/>
      </w:tblGrid>
      <w:tr w:rsidR="00524687" w:rsidTr="00731757">
        <w:trPr>
          <w:trHeight w:val="570"/>
        </w:trPr>
        <w:tc>
          <w:tcPr>
            <w:tcW w:w="1620" w:type="dxa"/>
            <w:vMerge w:val="restart"/>
            <w:vAlign w:val="center"/>
          </w:tcPr>
          <w:p w:rsidR="00524687" w:rsidRDefault="00524687" w:rsidP="00103212">
            <w:pPr>
              <w:jc w:val="center"/>
              <w:rPr>
                <w:rFonts w:ascii="宋体" w:hAnsi="宋体"/>
                <w:szCs w:val="21"/>
              </w:rPr>
            </w:pPr>
            <w:r>
              <w:rPr>
                <w:rFonts w:ascii="宋体" w:hAnsi="宋体" w:hint="eastAsia"/>
                <w:szCs w:val="21"/>
              </w:rPr>
              <w:t>经费来源</w:t>
            </w:r>
          </w:p>
        </w:tc>
        <w:tc>
          <w:tcPr>
            <w:tcW w:w="3600" w:type="dxa"/>
            <w:gridSpan w:val="2"/>
            <w:vAlign w:val="center"/>
          </w:tcPr>
          <w:p w:rsidR="00524687" w:rsidRDefault="00524687" w:rsidP="00103212">
            <w:pPr>
              <w:rPr>
                <w:rFonts w:ascii="宋体" w:hAnsi="宋体"/>
                <w:szCs w:val="21"/>
              </w:rPr>
            </w:pPr>
            <w:r>
              <w:rPr>
                <w:rFonts w:ascii="宋体" w:hAnsi="宋体" w:hint="eastAsia"/>
                <w:szCs w:val="21"/>
              </w:rPr>
              <w:t xml:space="preserve">1.拟争取省财政预算   </w:t>
            </w:r>
          </w:p>
        </w:tc>
        <w:tc>
          <w:tcPr>
            <w:tcW w:w="3780" w:type="dxa"/>
            <w:gridSpan w:val="2"/>
            <w:vAlign w:val="center"/>
          </w:tcPr>
          <w:p w:rsidR="00524687" w:rsidRDefault="00731757" w:rsidP="00731757">
            <w:pPr>
              <w:rPr>
                <w:rFonts w:ascii="宋体" w:hAnsi="宋体"/>
                <w:szCs w:val="21"/>
              </w:rPr>
            </w:pPr>
            <w:r w:rsidRPr="00731757">
              <w:rPr>
                <w:rFonts w:ascii="宋体" w:hAnsi="宋体"/>
                <w:szCs w:val="21"/>
              </w:rPr>
              <w:t>265</w:t>
            </w:r>
            <w:r>
              <w:rPr>
                <w:rFonts w:ascii="宋体" w:hAnsi="宋体" w:hint="eastAsia"/>
                <w:szCs w:val="21"/>
              </w:rPr>
              <w:t>.</w:t>
            </w:r>
            <w:r w:rsidRPr="00731757">
              <w:rPr>
                <w:rFonts w:ascii="宋体" w:hAnsi="宋体"/>
                <w:szCs w:val="21"/>
              </w:rPr>
              <w:t>77</w:t>
            </w:r>
          </w:p>
        </w:tc>
      </w:tr>
      <w:tr w:rsidR="00524687" w:rsidTr="00731757">
        <w:trPr>
          <w:trHeight w:val="555"/>
        </w:trPr>
        <w:tc>
          <w:tcPr>
            <w:tcW w:w="1620" w:type="dxa"/>
            <w:vMerge/>
          </w:tcPr>
          <w:p w:rsidR="00524687" w:rsidRDefault="00524687" w:rsidP="00103212">
            <w:pPr>
              <w:ind w:left="180"/>
              <w:rPr>
                <w:rFonts w:ascii="宋体" w:hAnsi="宋体"/>
                <w:szCs w:val="21"/>
              </w:rPr>
            </w:pPr>
          </w:p>
        </w:tc>
        <w:tc>
          <w:tcPr>
            <w:tcW w:w="3600" w:type="dxa"/>
            <w:gridSpan w:val="2"/>
            <w:vAlign w:val="center"/>
          </w:tcPr>
          <w:p w:rsidR="00524687" w:rsidRDefault="00524687" w:rsidP="00103212">
            <w:pPr>
              <w:rPr>
                <w:rFonts w:ascii="宋体" w:hAnsi="宋体"/>
                <w:szCs w:val="21"/>
              </w:rPr>
            </w:pPr>
            <w:r>
              <w:rPr>
                <w:rFonts w:ascii="宋体" w:hAnsi="宋体" w:hint="eastAsia"/>
                <w:szCs w:val="21"/>
              </w:rPr>
              <w:t xml:space="preserve">2. </w:t>
            </w:r>
          </w:p>
        </w:tc>
        <w:tc>
          <w:tcPr>
            <w:tcW w:w="3780" w:type="dxa"/>
            <w:gridSpan w:val="2"/>
            <w:vAlign w:val="center"/>
          </w:tcPr>
          <w:p w:rsidR="00524687" w:rsidRDefault="00524687" w:rsidP="00103212">
            <w:pPr>
              <w:rPr>
                <w:rFonts w:ascii="宋体" w:hAnsi="宋体"/>
                <w:szCs w:val="21"/>
              </w:rPr>
            </w:pPr>
          </w:p>
        </w:tc>
      </w:tr>
      <w:tr w:rsidR="00524687" w:rsidTr="00731757">
        <w:trPr>
          <w:trHeight w:val="555"/>
        </w:trPr>
        <w:tc>
          <w:tcPr>
            <w:tcW w:w="1620" w:type="dxa"/>
            <w:vMerge/>
          </w:tcPr>
          <w:p w:rsidR="00524687" w:rsidRDefault="00524687" w:rsidP="00103212">
            <w:pPr>
              <w:ind w:left="180"/>
              <w:rPr>
                <w:rFonts w:ascii="宋体" w:hAnsi="宋体"/>
                <w:szCs w:val="21"/>
              </w:rPr>
            </w:pPr>
          </w:p>
        </w:tc>
        <w:tc>
          <w:tcPr>
            <w:tcW w:w="3600" w:type="dxa"/>
            <w:gridSpan w:val="2"/>
            <w:vAlign w:val="center"/>
          </w:tcPr>
          <w:p w:rsidR="00524687" w:rsidRDefault="00524687" w:rsidP="00103212">
            <w:pPr>
              <w:rPr>
                <w:rFonts w:ascii="宋体" w:hAnsi="宋体"/>
                <w:szCs w:val="21"/>
              </w:rPr>
            </w:pPr>
            <w:r>
              <w:rPr>
                <w:rFonts w:ascii="宋体" w:hAnsi="宋体" w:hint="eastAsia"/>
                <w:szCs w:val="21"/>
              </w:rPr>
              <w:t>3.</w:t>
            </w:r>
          </w:p>
        </w:tc>
        <w:tc>
          <w:tcPr>
            <w:tcW w:w="3780" w:type="dxa"/>
            <w:gridSpan w:val="2"/>
            <w:vAlign w:val="center"/>
          </w:tcPr>
          <w:p w:rsidR="00524687" w:rsidRDefault="00524687" w:rsidP="00103212">
            <w:pPr>
              <w:rPr>
                <w:rFonts w:ascii="宋体" w:hAnsi="宋体"/>
                <w:szCs w:val="21"/>
              </w:rPr>
            </w:pPr>
          </w:p>
        </w:tc>
      </w:tr>
      <w:tr w:rsidR="00524687" w:rsidTr="00731757">
        <w:trPr>
          <w:trHeight w:val="555"/>
        </w:trPr>
        <w:tc>
          <w:tcPr>
            <w:tcW w:w="1620" w:type="dxa"/>
            <w:vMerge/>
          </w:tcPr>
          <w:p w:rsidR="00524687" w:rsidRDefault="00524687" w:rsidP="00103212">
            <w:pPr>
              <w:ind w:left="180"/>
              <w:rPr>
                <w:rFonts w:ascii="宋体" w:hAnsi="宋体"/>
                <w:szCs w:val="21"/>
              </w:rPr>
            </w:pPr>
          </w:p>
        </w:tc>
        <w:tc>
          <w:tcPr>
            <w:tcW w:w="3600" w:type="dxa"/>
            <w:gridSpan w:val="2"/>
            <w:vAlign w:val="center"/>
          </w:tcPr>
          <w:p w:rsidR="00524687" w:rsidRDefault="00524687" w:rsidP="00103212">
            <w:pPr>
              <w:ind w:left="180"/>
              <w:jc w:val="center"/>
              <w:rPr>
                <w:rFonts w:ascii="宋体" w:hAnsi="宋体"/>
                <w:szCs w:val="21"/>
              </w:rPr>
            </w:pPr>
            <w:r>
              <w:rPr>
                <w:rFonts w:ascii="宋体" w:hAnsi="宋体" w:hint="eastAsia"/>
                <w:szCs w:val="21"/>
              </w:rPr>
              <w:t>合    计</w:t>
            </w:r>
          </w:p>
        </w:tc>
        <w:tc>
          <w:tcPr>
            <w:tcW w:w="3780" w:type="dxa"/>
            <w:gridSpan w:val="2"/>
            <w:vAlign w:val="center"/>
          </w:tcPr>
          <w:p w:rsidR="00524687" w:rsidRDefault="00731757" w:rsidP="00731757">
            <w:pPr>
              <w:ind w:left="180"/>
              <w:jc w:val="center"/>
              <w:rPr>
                <w:rFonts w:ascii="宋体" w:hAnsi="宋体"/>
                <w:szCs w:val="21"/>
              </w:rPr>
            </w:pPr>
            <w:r w:rsidRPr="00731757">
              <w:rPr>
                <w:rFonts w:ascii="宋体" w:hAnsi="宋体"/>
                <w:szCs w:val="21"/>
              </w:rPr>
              <w:t>265</w:t>
            </w:r>
            <w:r>
              <w:rPr>
                <w:rFonts w:ascii="宋体" w:hAnsi="宋体" w:hint="eastAsia"/>
                <w:szCs w:val="21"/>
              </w:rPr>
              <w:t>.</w:t>
            </w:r>
            <w:r w:rsidRPr="00731757">
              <w:rPr>
                <w:rFonts w:ascii="宋体" w:hAnsi="宋体"/>
                <w:szCs w:val="21"/>
              </w:rPr>
              <w:t>77</w:t>
            </w:r>
          </w:p>
        </w:tc>
      </w:tr>
      <w:tr w:rsidR="00731757" w:rsidTr="00731757">
        <w:trPr>
          <w:trHeight w:val="630"/>
        </w:trPr>
        <w:tc>
          <w:tcPr>
            <w:tcW w:w="1620" w:type="dxa"/>
            <w:vMerge w:val="restart"/>
            <w:vAlign w:val="center"/>
          </w:tcPr>
          <w:p w:rsidR="00731757" w:rsidRDefault="00731757" w:rsidP="00103212">
            <w:pPr>
              <w:jc w:val="center"/>
              <w:rPr>
                <w:rFonts w:ascii="宋体" w:hAnsi="宋体"/>
                <w:szCs w:val="21"/>
              </w:rPr>
            </w:pPr>
            <w:r>
              <w:rPr>
                <w:rFonts w:ascii="宋体" w:hAnsi="宋体" w:hint="eastAsia"/>
                <w:szCs w:val="21"/>
              </w:rPr>
              <w:t>支出明细</w:t>
            </w:r>
          </w:p>
        </w:tc>
        <w:tc>
          <w:tcPr>
            <w:tcW w:w="1620" w:type="dxa"/>
            <w:vAlign w:val="center"/>
          </w:tcPr>
          <w:p w:rsidR="00731757" w:rsidRDefault="00731757" w:rsidP="00103212">
            <w:pPr>
              <w:jc w:val="center"/>
              <w:rPr>
                <w:rFonts w:ascii="宋体" w:hAnsi="宋体"/>
                <w:szCs w:val="21"/>
              </w:rPr>
            </w:pPr>
            <w:r>
              <w:rPr>
                <w:rFonts w:ascii="宋体" w:hAnsi="宋体" w:hint="eastAsia"/>
                <w:szCs w:val="21"/>
              </w:rPr>
              <w:t>项目名称</w:t>
            </w:r>
          </w:p>
        </w:tc>
        <w:tc>
          <w:tcPr>
            <w:tcW w:w="4500" w:type="dxa"/>
            <w:gridSpan w:val="2"/>
            <w:vAlign w:val="center"/>
          </w:tcPr>
          <w:p w:rsidR="00731757" w:rsidRDefault="00731757" w:rsidP="00103212">
            <w:pPr>
              <w:widowControl/>
              <w:jc w:val="center"/>
              <w:rPr>
                <w:rFonts w:ascii="宋体" w:hAnsi="宋体"/>
                <w:szCs w:val="21"/>
              </w:rPr>
            </w:pPr>
            <w:r>
              <w:rPr>
                <w:rFonts w:ascii="宋体" w:hAnsi="宋体" w:hint="eastAsia"/>
                <w:szCs w:val="21"/>
              </w:rPr>
              <w:t>项目内容</w:t>
            </w:r>
          </w:p>
        </w:tc>
        <w:tc>
          <w:tcPr>
            <w:tcW w:w="1260" w:type="dxa"/>
            <w:vAlign w:val="center"/>
          </w:tcPr>
          <w:p w:rsidR="00731757" w:rsidRDefault="00731757" w:rsidP="00103212">
            <w:pPr>
              <w:widowControl/>
              <w:jc w:val="center"/>
              <w:rPr>
                <w:rFonts w:ascii="宋体" w:hAnsi="宋体"/>
                <w:szCs w:val="21"/>
              </w:rPr>
            </w:pPr>
            <w:r>
              <w:rPr>
                <w:rFonts w:ascii="宋体" w:hAnsi="宋体" w:hint="eastAsia"/>
                <w:szCs w:val="21"/>
              </w:rPr>
              <w:t>金额</w:t>
            </w:r>
          </w:p>
        </w:tc>
      </w:tr>
      <w:tr w:rsidR="00731757" w:rsidTr="00731757">
        <w:trPr>
          <w:trHeight w:val="600"/>
        </w:trPr>
        <w:tc>
          <w:tcPr>
            <w:tcW w:w="1620" w:type="dxa"/>
            <w:vMerge/>
            <w:vAlign w:val="center"/>
          </w:tcPr>
          <w:p w:rsidR="00731757" w:rsidRDefault="00731757" w:rsidP="00103212">
            <w:pPr>
              <w:ind w:left="180"/>
              <w:jc w:val="center"/>
              <w:rPr>
                <w:rFonts w:ascii="宋体" w:hAnsi="宋体"/>
                <w:szCs w:val="21"/>
              </w:rPr>
            </w:pPr>
          </w:p>
        </w:tc>
        <w:tc>
          <w:tcPr>
            <w:tcW w:w="1620" w:type="dxa"/>
            <w:vAlign w:val="center"/>
          </w:tcPr>
          <w:p w:rsidR="00731757" w:rsidRDefault="00731757" w:rsidP="002D049A">
            <w:pPr>
              <w:jc w:val="center"/>
              <w:rPr>
                <w:rFonts w:ascii="宋体" w:hAnsi="宋体"/>
                <w:szCs w:val="21"/>
              </w:rPr>
            </w:pPr>
            <w:r>
              <w:rPr>
                <w:rFonts w:ascii="宋体" w:hAnsi="宋体" w:hint="eastAsia"/>
                <w:szCs w:val="21"/>
              </w:rPr>
              <w:t>仪器设备</w:t>
            </w:r>
          </w:p>
          <w:p w:rsidR="00731757" w:rsidRDefault="00731757" w:rsidP="002D049A">
            <w:pPr>
              <w:jc w:val="center"/>
              <w:rPr>
                <w:rFonts w:ascii="宋体" w:hAnsi="宋体"/>
                <w:sz w:val="18"/>
                <w:szCs w:val="18"/>
              </w:rPr>
            </w:pPr>
            <w:r>
              <w:rPr>
                <w:rFonts w:ascii="宋体" w:hAnsi="宋体" w:hint="eastAsia"/>
                <w:sz w:val="18"/>
                <w:szCs w:val="18"/>
              </w:rPr>
              <w:t>（名称、型号、</w:t>
            </w:r>
          </w:p>
          <w:p w:rsidR="00731757" w:rsidRDefault="00731757" w:rsidP="002D049A">
            <w:pPr>
              <w:jc w:val="center"/>
              <w:rPr>
                <w:rFonts w:ascii="宋体" w:hAnsi="宋体"/>
                <w:sz w:val="18"/>
                <w:szCs w:val="18"/>
              </w:rPr>
            </w:pPr>
            <w:r>
              <w:rPr>
                <w:rFonts w:ascii="宋体" w:hAnsi="宋体" w:hint="eastAsia"/>
                <w:sz w:val="18"/>
                <w:szCs w:val="18"/>
              </w:rPr>
              <w:t>单价、数量）</w:t>
            </w:r>
          </w:p>
        </w:tc>
        <w:tc>
          <w:tcPr>
            <w:tcW w:w="4500" w:type="dxa"/>
            <w:gridSpan w:val="2"/>
            <w:vAlign w:val="center"/>
          </w:tcPr>
          <w:p w:rsidR="00731757" w:rsidRDefault="00731757" w:rsidP="002D049A">
            <w:pPr>
              <w:jc w:val="center"/>
              <w:rPr>
                <w:rFonts w:ascii="宋体" w:hAnsi="宋体"/>
                <w:szCs w:val="21"/>
              </w:rPr>
            </w:pPr>
          </w:p>
        </w:tc>
        <w:tc>
          <w:tcPr>
            <w:tcW w:w="1260" w:type="dxa"/>
            <w:vAlign w:val="center"/>
          </w:tcPr>
          <w:p w:rsidR="00731757" w:rsidRDefault="00731757" w:rsidP="00731757">
            <w:pPr>
              <w:jc w:val="center"/>
              <w:rPr>
                <w:rFonts w:ascii="宋体" w:hAnsi="宋体"/>
                <w:szCs w:val="21"/>
              </w:rPr>
            </w:pPr>
            <w:r w:rsidRPr="00731757">
              <w:rPr>
                <w:rFonts w:ascii="宋体" w:hAnsi="宋体"/>
                <w:szCs w:val="21"/>
              </w:rPr>
              <w:t>265</w:t>
            </w:r>
            <w:r>
              <w:rPr>
                <w:rFonts w:ascii="宋体" w:hAnsi="宋体" w:hint="eastAsia"/>
                <w:szCs w:val="21"/>
              </w:rPr>
              <w:t>.</w:t>
            </w:r>
            <w:r w:rsidRPr="00731757">
              <w:rPr>
                <w:rFonts w:ascii="宋体" w:hAnsi="宋体"/>
                <w:szCs w:val="21"/>
              </w:rPr>
              <w:t>77</w:t>
            </w:r>
          </w:p>
        </w:tc>
      </w:tr>
      <w:tr w:rsidR="00731757" w:rsidTr="00731757">
        <w:trPr>
          <w:trHeight w:val="405"/>
        </w:trPr>
        <w:tc>
          <w:tcPr>
            <w:tcW w:w="1620" w:type="dxa"/>
            <w:vMerge/>
            <w:vAlign w:val="center"/>
          </w:tcPr>
          <w:p w:rsidR="00731757" w:rsidRDefault="00731757" w:rsidP="00103212">
            <w:pPr>
              <w:ind w:left="180"/>
              <w:jc w:val="center"/>
              <w:rPr>
                <w:rFonts w:ascii="宋体" w:hAnsi="宋体"/>
                <w:szCs w:val="21"/>
              </w:rPr>
            </w:pPr>
          </w:p>
        </w:tc>
        <w:tc>
          <w:tcPr>
            <w:tcW w:w="1620" w:type="dxa"/>
            <w:vAlign w:val="center"/>
          </w:tcPr>
          <w:p w:rsidR="00731757" w:rsidRDefault="00731757" w:rsidP="002D049A">
            <w:pPr>
              <w:jc w:val="left"/>
              <w:rPr>
                <w:rFonts w:ascii="宋体" w:hAnsi="宋体"/>
                <w:szCs w:val="21"/>
              </w:rPr>
            </w:pPr>
            <w:r>
              <w:rPr>
                <w:rFonts w:ascii="宋体" w:hAnsi="宋体" w:hint="eastAsia"/>
                <w:szCs w:val="21"/>
              </w:rPr>
              <w:t>大数据智能教育云实验室大数据教学资源及实验管理一体化平台</w:t>
            </w:r>
          </w:p>
        </w:tc>
        <w:tc>
          <w:tcPr>
            <w:tcW w:w="4500" w:type="dxa"/>
            <w:gridSpan w:val="2"/>
            <w:vAlign w:val="center"/>
          </w:tcPr>
          <w:p w:rsidR="00731757" w:rsidRDefault="00731757" w:rsidP="002D049A">
            <w:pPr>
              <w:jc w:val="left"/>
              <w:rPr>
                <w:rFonts w:ascii="宋体" w:hAnsi="宋体"/>
                <w:szCs w:val="21"/>
              </w:rPr>
            </w:pPr>
            <w:r>
              <w:rPr>
                <w:rFonts w:ascii="宋体" w:hAnsi="宋体" w:hint="eastAsia"/>
                <w:szCs w:val="21"/>
              </w:rPr>
              <w:t>管理大数据教学资源（包含教学大纲、教学PPT、备课材料、配套作业及答案、考试题及答案）及大数据实验课程资源（包含实验手册、实验视频、实验数据等）</w:t>
            </w:r>
          </w:p>
        </w:tc>
        <w:tc>
          <w:tcPr>
            <w:tcW w:w="1260" w:type="dxa"/>
            <w:vAlign w:val="center"/>
          </w:tcPr>
          <w:p w:rsidR="00731757" w:rsidRDefault="00731757" w:rsidP="00731757">
            <w:pPr>
              <w:jc w:val="center"/>
              <w:rPr>
                <w:rFonts w:ascii="宋体" w:hAnsi="宋体"/>
                <w:szCs w:val="21"/>
              </w:rPr>
            </w:pPr>
            <w:r>
              <w:rPr>
                <w:rFonts w:ascii="宋体" w:hAnsi="宋体" w:hint="eastAsia"/>
                <w:szCs w:val="21"/>
              </w:rPr>
              <w:t>117</w:t>
            </w:r>
          </w:p>
        </w:tc>
      </w:tr>
      <w:tr w:rsidR="00731757" w:rsidTr="00731757">
        <w:trPr>
          <w:trHeight w:val="405"/>
        </w:trPr>
        <w:tc>
          <w:tcPr>
            <w:tcW w:w="1620" w:type="dxa"/>
            <w:vMerge/>
            <w:vAlign w:val="center"/>
          </w:tcPr>
          <w:p w:rsidR="00731757" w:rsidRDefault="00731757" w:rsidP="00103212">
            <w:pPr>
              <w:ind w:left="180"/>
              <w:jc w:val="center"/>
              <w:rPr>
                <w:rFonts w:ascii="宋体" w:hAnsi="宋体"/>
                <w:szCs w:val="21"/>
              </w:rPr>
            </w:pPr>
          </w:p>
        </w:tc>
        <w:tc>
          <w:tcPr>
            <w:tcW w:w="1620" w:type="dxa"/>
            <w:vAlign w:val="center"/>
          </w:tcPr>
          <w:p w:rsidR="00731757" w:rsidRDefault="00731757" w:rsidP="002D049A">
            <w:pPr>
              <w:jc w:val="left"/>
              <w:rPr>
                <w:rFonts w:ascii="宋体" w:hAnsi="宋体"/>
                <w:szCs w:val="21"/>
              </w:rPr>
            </w:pPr>
            <w:r>
              <w:rPr>
                <w:rFonts w:ascii="宋体" w:hAnsi="宋体" w:hint="eastAsia"/>
                <w:szCs w:val="21"/>
              </w:rPr>
              <w:t>大数据智能教育云实验室大数据</w:t>
            </w:r>
            <w:proofErr w:type="gramStart"/>
            <w:r>
              <w:rPr>
                <w:rFonts w:ascii="宋体" w:hAnsi="宋体" w:hint="eastAsia"/>
                <w:szCs w:val="21"/>
              </w:rPr>
              <w:t>私有云</w:t>
            </w:r>
            <w:proofErr w:type="gramEnd"/>
            <w:r>
              <w:rPr>
                <w:rFonts w:ascii="宋体" w:hAnsi="宋体" w:hint="eastAsia"/>
                <w:szCs w:val="21"/>
              </w:rPr>
              <w:t>管理系统</w:t>
            </w:r>
          </w:p>
        </w:tc>
        <w:tc>
          <w:tcPr>
            <w:tcW w:w="4500" w:type="dxa"/>
            <w:gridSpan w:val="2"/>
            <w:vAlign w:val="center"/>
          </w:tcPr>
          <w:p w:rsidR="00731757" w:rsidRDefault="00731757" w:rsidP="002D049A">
            <w:pPr>
              <w:jc w:val="left"/>
              <w:rPr>
                <w:rFonts w:ascii="宋体" w:hAnsi="宋体"/>
                <w:szCs w:val="21"/>
              </w:rPr>
            </w:pPr>
            <w:r>
              <w:rPr>
                <w:rFonts w:ascii="宋体" w:hAnsi="宋体" w:hint="eastAsia"/>
                <w:szCs w:val="21"/>
              </w:rPr>
              <w:t>管理虚拟机（创建、启动、关闭、重启、删除）支持虚拟机的CPU、内存、硬盘添加和修改，支持主流操作系统）</w:t>
            </w:r>
          </w:p>
        </w:tc>
        <w:tc>
          <w:tcPr>
            <w:tcW w:w="1260" w:type="dxa"/>
            <w:vAlign w:val="center"/>
          </w:tcPr>
          <w:p w:rsidR="00731757" w:rsidRDefault="00731757" w:rsidP="00731757">
            <w:pPr>
              <w:jc w:val="center"/>
              <w:rPr>
                <w:rFonts w:ascii="宋体" w:hAnsi="宋体"/>
                <w:szCs w:val="21"/>
              </w:rPr>
            </w:pPr>
            <w:r>
              <w:rPr>
                <w:rFonts w:ascii="宋体" w:hAnsi="宋体" w:hint="eastAsia"/>
                <w:szCs w:val="21"/>
              </w:rPr>
              <w:t>5</w:t>
            </w:r>
          </w:p>
        </w:tc>
      </w:tr>
      <w:tr w:rsidR="00731757" w:rsidTr="00731757">
        <w:trPr>
          <w:trHeight w:val="405"/>
        </w:trPr>
        <w:tc>
          <w:tcPr>
            <w:tcW w:w="1620" w:type="dxa"/>
            <w:vMerge/>
            <w:vAlign w:val="center"/>
          </w:tcPr>
          <w:p w:rsidR="00731757" w:rsidRDefault="00731757" w:rsidP="00103212">
            <w:pPr>
              <w:ind w:left="180"/>
              <w:jc w:val="center"/>
              <w:rPr>
                <w:rFonts w:ascii="宋体" w:hAnsi="宋体"/>
                <w:szCs w:val="21"/>
              </w:rPr>
            </w:pPr>
          </w:p>
        </w:tc>
        <w:tc>
          <w:tcPr>
            <w:tcW w:w="1620" w:type="dxa"/>
            <w:vAlign w:val="center"/>
          </w:tcPr>
          <w:p w:rsidR="00731757" w:rsidRDefault="00731757" w:rsidP="002D049A">
            <w:pPr>
              <w:jc w:val="left"/>
              <w:rPr>
                <w:rFonts w:ascii="宋体" w:hAnsi="宋体"/>
                <w:szCs w:val="21"/>
              </w:rPr>
            </w:pPr>
            <w:r>
              <w:rPr>
                <w:rFonts w:ascii="宋体" w:hAnsi="宋体" w:hint="eastAsia"/>
                <w:szCs w:val="21"/>
              </w:rPr>
              <w:t>大数据智能教育云实验室大数据镜像学习系统50套</w:t>
            </w:r>
          </w:p>
        </w:tc>
        <w:tc>
          <w:tcPr>
            <w:tcW w:w="4500" w:type="dxa"/>
            <w:gridSpan w:val="2"/>
            <w:vAlign w:val="center"/>
          </w:tcPr>
          <w:p w:rsidR="00731757" w:rsidRDefault="00731757" w:rsidP="002D049A">
            <w:pPr>
              <w:jc w:val="left"/>
              <w:rPr>
                <w:rFonts w:ascii="宋体" w:hAnsi="宋体"/>
                <w:szCs w:val="21"/>
              </w:rPr>
            </w:pPr>
            <w:r>
              <w:rPr>
                <w:rFonts w:ascii="宋体" w:hAnsi="宋体" w:hint="eastAsia"/>
                <w:szCs w:val="21"/>
              </w:rPr>
              <w:t>学生大数据实验镜像系统套件（包含实验环境、Oracle商业化软件及大数据开源软件）</w:t>
            </w:r>
          </w:p>
        </w:tc>
        <w:tc>
          <w:tcPr>
            <w:tcW w:w="1260" w:type="dxa"/>
            <w:vAlign w:val="center"/>
          </w:tcPr>
          <w:p w:rsidR="00731757" w:rsidRDefault="00731757" w:rsidP="00731757">
            <w:pPr>
              <w:jc w:val="center"/>
              <w:rPr>
                <w:rFonts w:ascii="宋体" w:hAnsi="宋体"/>
                <w:szCs w:val="21"/>
              </w:rPr>
            </w:pPr>
            <w:r>
              <w:rPr>
                <w:rFonts w:ascii="宋体" w:hAnsi="宋体" w:hint="eastAsia"/>
                <w:szCs w:val="21"/>
              </w:rPr>
              <w:t>13.77</w:t>
            </w:r>
          </w:p>
        </w:tc>
      </w:tr>
      <w:tr w:rsidR="00731757" w:rsidTr="00731757">
        <w:trPr>
          <w:trHeight w:val="405"/>
        </w:trPr>
        <w:tc>
          <w:tcPr>
            <w:tcW w:w="1620" w:type="dxa"/>
            <w:vMerge/>
            <w:vAlign w:val="center"/>
          </w:tcPr>
          <w:p w:rsidR="00731757" w:rsidRDefault="00731757" w:rsidP="00103212">
            <w:pPr>
              <w:ind w:left="180"/>
              <w:jc w:val="center"/>
              <w:rPr>
                <w:rFonts w:ascii="宋体" w:hAnsi="宋体"/>
                <w:szCs w:val="21"/>
              </w:rPr>
            </w:pPr>
          </w:p>
        </w:tc>
        <w:tc>
          <w:tcPr>
            <w:tcW w:w="1620" w:type="dxa"/>
            <w:vAlign w:val="center"/>
          </w:tcPr>
          <w:p w:rsidR="00731757" w:rsidRDefault="00731757" w:rsidP="002D049A">
            <w:pPr>
              <w:jc w:val="left"/>
              <w:rPr>
                <w:rFonts w:ascii="宋体" w:hAnsi="宋体"/>
                <w:szCs w:val="21"/>
              </w:rPr>
            </w:pPr>
            <w:r>
              <w:rPr>
                <w:rFonts w:ascii="宋体" w:hAnsi="宋体" w:hint="eastAsia"/>
                <w:szCs w:val="21"/>
              </w:rPr>
              <w:t>大数据综合实训（及创业）实验室大数据实</w:t>
            </w:r>
            <w:proofErr w:type="gramStart"/>
            <w:r>
              <w:rPr>
                <w:rFonts w:ascii="宋体" w:hAnsi="宋体" w:hint="eastAsia"/>
                <w:szCs w:val="21"/>
              </w:rPr>
              <w:t>训</w:t>
            </w:r>
            <w:proofErr w:type="gramEnd"/>
            <w:r>
              <w:rPr>
                <w:rFonts w:ascii="宋体" w:hAnsi="宋体" w:hint="eastAsia"/>
                <w:szCs w:val="21"/>
              </w:rPr>
              <w:t>项目及数据资源一体化平台</w:t>
            </w:r>
          </w:p>
        </w:tc>
        <w:tc>
          <w:tcPr>
            <w:tcW w:w="4500" w:type="dxa"/>
            <w:gridSpan w:val="2"/>
            <w:vAlign w:val="center"/>
          </w:tcPr>
          <w:p w:rsidR="00731757" w:rsidRDefault="00731757" w:rsidP="002D049A">
            <w:pPr>
              <w:jc w:val="left"/>
              <w:rPr>
                <w:rFonts w:ascii="宋体" w:hAnsi="宋体"/>
                <w:szCs w:val="21"/>
              </w:rPr>
            </w:pPr>
            <w:r>
              <w:rPr>
                <w:rFonts w:ascii="宋体" w:hAnsi="宋体" w:hint="eastAsia"/>
                <w:szCs w:val="21"/>
              </w:rPr>
              <w:t>管理实</w:t>
            </w:r>
            <w:proofErr w:type="gramStart"/>
            <w:r>
              <w:rPr>
                <w:rFonts w:ascii="宋体" w:hAnsi="宋体" w:hint="eastAsia"/>
                <w:szCs w:val="21"/>
              </w:rPr>
              <w:t>训项目</w:t>
            </w:r>
            <w:proofErr w:type="gramEnd"/>
            <w:r>
              <w:rPr>
                <w:rFonts w:ascii="宋体" w:hAnsi="宋体" w:hint="eastAsia"/>
                <w:szCs w:val="21"/>
              </w:rPr>
              <w:t>及数据，提供项目管理、源码在线浏览下载、数据管理、数据下载等功能</w:t>
            </w:r>
          </w:p>
        </w:tc>
        <w:tc>
          <w:tcPr>
            <w:tcW w:w="1260" w:type="dxa"/>
            <w:vAlign w:val="center"/>
          </w:tcPr>
          <w:p w:rsidR="00731757" w:rsidRDefault="00731757" w:rsidP="00731757">
            <w:pPr>
              <w:jc w:val="center"/>
              <w:rPr>
                <w:rFonts w:ascii="宋体" w:hAnsi="宋体"/>
                <w:szCs w:val="21"/>
              </w:rPr>
            </w:pPr>
            <w:r>
              <w:rPr>
                <w:rFonts w:ascii="宋体" w:hAnsi="宋体" w:hint="eastAsia"/>
                <w:szCs w:val="21"/>
              </w:rPr>
              <w:t>20</w:t>
            </w:r>
          </w:p>
        </w:tc>
      </w:tr>
      <w:tr w:rsidR="00731757" w:rsidTr="00731757">
        <w:trPr>
          <w:trHeight w:val="405"/>
        </w:trPr>
        <w:tc>
          <w:tcPr>
            <w:tcW w:w="1620" w:type="dxa"/>
            <w:vMerge/>
            <w:vAlign w:val="center"/>
          </w:tcPr>
          <w:p w:rsidR="00731757" w:rsidRDefault="00731757" w:rsidP="00103212">
            <w:pPr>
              <w:ind w:left="180"/>
              <w:jc w:val="center"/>
              <w:rPr>
                <w:rFonts w:ascii="宋体" w:hAnsi="宋体"/>
                <w:szCs w:val="21"/>
              </w:rPr>
            </w:pPr>
          </w:p>
        </w:tc>
        <w:tc>
          <w:tcPr>
            <w:tcW w:w="1620" w:type="dxa"/>
            <w:vAlign w:val="center"/>
          </w:tcPr>
          <w:p w:rsidR="00731757" w:rsidRDefault="00731757" w:rsidP="002D049A">
            <w:pPr>
              <w:jc w:val="left"/>
              <w:rPr>
                <w:rFonts w:ascii="宋体" w:hAnsi="宋体"/>
                <w:szCs w:val="21"/>
              </w:rPr>
            </w:pPr>
            <w:r>
              <w:rPr>
                <w:rFonts w:ascii="宋体" w:hAnsi="宋体" w:hint="eastAsia"/>
                <w:szCs w:val="21"/>
              </w:rPr>
              <w:t>大数据综合实训（及创业）实验室大数据实</w:t>
            </w:r>
            <w:proofErr w:type="gramStart"/>
            <w:r>
              <w:rPr>
                <w:rFonts w:ascii="宋体" w:hAnsi="宋体" w:hint="eastAsia"/>
                <w:szCs w:val="21"/>
              </w:rPr>
              <w:t>训</w:t>
            </w:r>
            <w:proofErr w:type="gramEnd"/>
            <w:r>
              <w:rPr>
                <w:rFonts w:ascii="宋体" w:hAnsi="宋体" w:hint="eastAsia"/>
                <w:szCs w:val="21"/>
              </w:rPr>
              <w:t>项目</w:t>
            </w:r>
          </w:p>
        </w:tc>
        <w:tc>
          <w:tcPr>
            <w:tcW w:w="4500" w:type="dxa"/>
            <w:gridSpan w:val="2"/>
            <w:vAlign w:val="bottom"/>
          </w:tcPr>
          <w:p w:rsidR="00731757" w:rsidRDefault="00731757" w:rsidP="002D049A">
            <w:pPr>
              <w:widowControl/>
              <w:jc w:val="left"/>
              <w:textAlignment w:val="bottom"/>
              <w:rPr>
                <w:rFonts w:ascii="宋体" w:hAnsi="宋体"/>
                <w:szCs w:val="21"/>
              </w:rPr>
            </w:pPr>
            <w:r>
              <w:rPr>
                <w:rFonts w:ascii="宋体" w:hAnsi="宋体" w:cs="宋体" w:hint="eastAsia"/>
                <w:color w:val="000000"/>
                <w:kern w:val="0"/>
                <w:sz w:val="20"/>
                <w:szCs w:val="20"/>
              </w:rPr>
              <w:t>高校学生大数据分析系统</w:t>
            </w:r>
          </w:p>
        </w:tc>
        <w:tc>
          <w:tcPr>
            <w:tcW w:w="1260" w:type="dxa"/>
            <w:vAlign w:val="center"/>
          </w:tcPr>
          <w:p w:rsidR="00731757" w:rsidRDefault="00731757" w:rsidP="00731757">
            <w:pPr>
              <w:jc w:val="center"/>
              <w:rPr>
                <w:rFonts w:ascii="宋体" w:hAnsi="宋体"/>
                <w:szCs w:val="21"/>
              </w:rPr>
            </w:pPr>
            <w:r>
              <w:rPr>
                <w:rFonts w:ascii="宋体" w:hAnsi="宋体" w:hint="eastAsia"/>
                <w:szCs w:val="21"/>
              </w:rPr>
              <w:t>15</w:t>
            </w:r>
          </w:p>
        </w:tc>
      </w:tr>
      <w:tr w:rsidR="00731757" w:rsidTr="00731757">
        <w:trPr>
          <w:trHeight w:val="405"/>
        </w:trPr>
        <w:tc>
          <w:tcPr>
            <w:tcW w:w="1620" w:type="dxa"/>
            <w:vMerge/>
            <w:vAlign w:val="center"/>
          </w:tcPr>
          <w:p w:rsidR="00731757" w:rsidRDefault="00731757" w:rsidP="00103212">
            <w:pPr>
              <w:ind w:left="180"/>
              <w:jc w:val="center"/>
              <w:rPr>
                <w:rFonts w:ascii="宋体" w:hAnsi="宋体"/>
                <w:szCs w:val="21"/>
              </w:rPr>
            </w:pPr>
          </w:p>
        </w:tc>
        <w:tc>
          <w:tcPr>
            <w:tcW w:w="1620" w:type="dxa"/>
            <w:vAlign w:val="center"/>
          </w:tcPr>
          <w:p w:rsidR="00731757" w:rsidRDefault="00731757" w:rsidP="002D049A">
            <w:pPr>
              <w:jc w:val="left"/>
              <w:rPr>
                <w:rFonts w:ascii="宋体" w:hAnsi="宋体"/>
                <w:szCs w:val="21"/>
              </w:rPr>
            </w:pPr>
            <w:r>
              <w:rPr>
                <w:rFonts w:ascii="宋体" w:hAnsi="宋体" w:hint="eastAsia"/>
                <w:szCs w:val="21"/>
              </w:rPr>
              <w:t>大数据综合实训（及创业）实验室大数据实</w:t>
            </w:r>
            <w:proofErr w:type="gramStart"/>
            <w:r>
              <w:rPr>
                <w:rFonts w:ascii="宋体" w:hAnsi="宋体" w:hint="eastAsia"/>
                <w:szCs w:val="21"/>
              </w:rPr>
              <w:t>训</w:t>
            </w:r>
            <w:proofErr w:type="gramEnd"/>
            <w:r>
              <w:rPr>
                <w:rFonts w:ascii="宋体" w:hAnsi="宋体" w:hint="eastAsia"/>
                <w:szCs w:val="21"/>
              </w:rPr>
              <w:t>项目</w:t>
            </w:r>
          </w:p>
        </w:tc>
        <w:tc>
          <w:tcPr>
            <w:tcW w:w="4500" w:type="dxa"/>
            <w:gridSpan w:val="2"/>
            <w:vAlign w:val="bottom"/>
          </w:tcPr>
          <w:p w:rsidR="00731757" w:rsidRDefault="00731757" w:rsidP="002D049A">
            <w:pPr>
              <w:widowControl/>
              <w:jc w:val="left"/>
              <w:textAlignment w:val="bottom"/>
              <w:rPr>
                <w:rFonts w:ascii="宋体" w:hAnsi="宋体"/>
                <w:szCs w:val="21"/>
              </w:rPr>
            </w:pPr>
            <w:r>
              <w:rPr>
                <w:rFonts w:ascii="宋体" w:hAnsi="宋体" w:cs="宋体" w:hint="eastAsia"/>
                <w:color w:val="000000"/>
                <w:kern w:val="0"/>
                <w:sz w:val="20"/>
                <w:szCs w:val="20"/>
              </w:rPr>
              <w:t>金融消费行为大数据分析系统</w:t>
            </w:r>
          </w:p>
        </w:tc>
        <w:tc>
          <w:tcPr>
            <w:tcW w:w="1260" w:type="dxa"/>
            <w:vAlign w:val="center"/>
          </w:tcPr>
          <w:p w:rsidR="00731757" w:rsidRDefault="00731757" w:rsidP="00731757">
            <w:pPr>
              <w:jc w:val="center"/>
              <w:rPr>
                <w:rFonts w:ascii="宋体" w:hAnsi="宋体"/>
                <w:szCs w:val="21"/>
              </w:rPr>
            </w:pPr>
            <w:r>
              <w:rPr>
                <w:rFonts w:ascii="宋体" w:hAnsi="宋体" w:hint="eastAsia"/>
                <w:szCs w:val="21"/>
              </w:rPr>
              <w:t>15</w:t>
            </w:r>
          </w:p>
        </w:tc>
      </w:tr>
      <w:tr w:rsidR="00731757" w:rsidTr="00731757">
        <w:trPr>
          <w:trHeight w:val="405"/>
        </w:trPr>
        <w:tc>
          <w:tcPr>
            <w:tcW w:w="1620" w:type="dxa"/>
            <w:vMerge/>
            <w:vAlign w:val="center"/>
          </w:tcPr>
          <w:p w:rsidR="00731757" w:rsidRDefault="00731757" w:rsidP="00103212">
            <w:pPr>
              <w:ind w:left="180"/>
              <w:jc w:val="center"/>
              <w:rPr>
                <w:rFonts w:ascii="宋体" w:hAnsi="宋体"/>
                <w:szCs w:val="21"/>
              </w:rPr>
            </w:pPr>
          </w:p>
        </w:tc>
        <w:tc>
          <w:tcPr>
            <w:tcW w:w="1620" w:type="dxa"/>
            <w:vAlign w:val="center"/>
          </w:tcPr>
          <w:p w:rsidR="00731757" w:rsidRDefault="00731757" w:rsidP="002D049A">
            <w:pPr>
              <w:jc w:val="left"/>
              <w:rPr>
                <w:rFonts w:ascii="宋体" w:hAnsi="宋体"/>
                <w:szCs w:val="21"/>
              </w:rPr>
            </w:pPr>
            <w:r>
              <w:rPr>
                <w:rFonts w:ascii="宋体" w:hAnsi="宋体" w:hint="eastAsia"/>
                <w:szCs w:val="21"/>
              </w:rPr>
              <w:t>大数据综合实训（及创业）实验室大数据实</w:t>
            </w:r>
            <w:proofErr w:type="gramStart"/>
            <w:r>
              <w:rPr>
                <w:rFonts w:ascii="宋体" w:hAnsi="宋体" w:hint="eastAsia"/>
                <w:szCs w:val="21"/>
              </w:rPr>
              <w:lastRenderedPageBreak/>
              <w:t>训</w:t>
            </w:r>
            <w:proofErr w:type="gramEnd"/>
            <w:r>
              <w:rPr>
                <w:rFonts w:ascii="宋体" w:hAnsi="宋体" w:hint="eastAsia"/>
                <w:szCs w:val="21"/>
              </w:rPr>
              <w:t>项目</w:t>
            </w:r>
          </w:p>
        </w:tc>
        <w:tc>
          <w:tcPr>
            <w:tcW w:w="4500" w:type="dxa"/>
            <w:gridSpan w:val="2"/>
            <w:vAlign w:val="bottom"/>
          </w:tcPr>
          <w:p w:rsidR="00731757" w:rsidRDefault="00731757" w:rsidP="002D049A">
            <w:pPr>
              <w:widowControl/>
              <w:jc w:val="left"/>
              <w:textAlignment w:val="bottom"/>
              <w:rPr>
                <w:rFonts w:ascii="宋体" w:hAnsi="宋体"/>
                <w:szCs w:val="21"/>
              </w:rPr>
            </w:pPr>
            <w:r>
              <w:rPr>
                <w:rFonts w:ascii="宋体" w:hAnsi="宋体" w:cs="宋体" w:hint="eastAsia"/>
                <w:color w:val="000000"/>
                <w:kern w:val="0"/>
                <w:sz w:val="20"/>
                <w:szCs w:val="20"/>
              </w:rPr>
              <w:lastRenderedPageBreak/>
              <w:t>MOVIEPLEX大数据分析系统</w:t>
            </w:r>
          </w:p>
        </w:tc>
        <w:tc>
          <w:tcPr>
            <w:tcW w:w="1260" w:type="dxa"/>
            <w:vAlign w:val="center"/>
          </w:tcPr>
          <w:p w:rsidR="00731757" w:rsidRDefault="00731757" w:rsidP="00731757">
            <w:pPr>
              <w:jc w:val="center"/>
              <w:rPr>
                <w:rFonts w:ascii="宋体" w:hAnsi="宋体"/>
                <w:szCs w:val="21"/>
              </w:rPr>
            </w:pPr>
            <w:r>
              <w:rPr>
                <w:rFonts w:ascii="宋体" w:hAnsi="宋体" w:hint="eastAsia"/>
                <w:szCs w:val="21"/>
              </w:rPr>
              <w:t>15</w:t>
            </w:r>
          </w:p>
        </w:tc>
      </w:tr>
      <w:tr w:rsidR="00731757" w:rsidTr="00731757">
        <w:trPr>
          <w:trHeight w:val="405"/>
        </w:trPr>
        <w:tc>
          <w:tcPr>
            <w:tcW w:w="1620" w:type="dxa"/>
            <w:vMerge/>
            <w:vAlign w:val="center"/>
          </w:tcPr>
          <w:p w:rsidR="00731757" w:rsidRDefault="00731757" w:rsidP="00103212">
            <w:pPr>
              <w:ind w:left="180"/>
              <w:jc w:val="center"/>
              <w:rPr>
                <w:rFonts w:ascii="宋体" w:hAnsi="宋体"/>
                <w:szCs w:val="21"/>
              </w:rPr>
            </w:pPr>
          </w:p>
        </w:tc>
        <w:tc>
          <w:tcPr>
            <w:tcW w:w="1620" w:type="dxa"/>
            <w:vAlign w:val="center"/>
          </w:tcPr>
          <w:p w:rsidR="00731757" w:rsidRDefault="00731757" w:rsidP="002D049A">
            <w:pPr>
              <w:jc w:val="left"/>
              <w:rPr>
                <w:rFonts w:ascii="宋体" w:hAnsi="宋体"/>
                <w:szCs w:val="21"/>
              </w:rPr>
            </w:pPr>
            <w:r>
              <w:rPr>
                <w:rFonts w:ascii="宋体" w:hAnsi="宋体" w:hint="eastAsia"/>
                <w:szCs w:val="21"/>
              </w:rPr>
              <w:t>大数据科研实验室大数据科研</w:t>
            </w:r>
            <w:proofErr w:type="gramStart"/>
            <w:r>
              <w:rPr>
                <w:rFonts w:ascii="宋体" w:hAnsi="宋体" w:hint="eastAsia"/>
                <w:szCs w:val="21"/>
              </w:rPr>
              <w:t>云管理</w:t>
            </w:r>
            <w:proofErr w:type="gramEnd"/>
            <w:r>
              <w:rPr>
                <w:rFonts w:ascii="宋体" w:hAnsi="宋体" w:hint="eastAsia"/>
                <w:szCs w:val="21"/>
              </w:rPr>
              <w:t>平台</w:t>
            </w:r>
          </w:p>
        </w:tc>
        <w:tc>
          <w:tcPr>
            <w:tcW w:w="4500" w:type="dxa"/>
            <w:gridSpan w:val="2"/>
            <w:vAlign w:val="center"/>
          </w:tcPr>
          <w:p w:rsidR="00731757" w:rsidRDefault="00731757" w:rsidP="002D049A">
            <w:pPr>
              <w:jc w:val="left"/>
              <w:rPr>
                <w:rFonts w:ascii="宋体" w:hAnsi="宋体"/>
                <w:szCs w:val="21"/>
              </w:rPr>
            </w:pPr>
            <w:r>
              <w:rPr>
                <w:rFonts w:ascii="宋体" w:hAnsi="宋体" w:hint="eastAsia"/>
                <w:szCs w:val="21"/>
              </w:rPr>
              <w:t>管理虚拟机（创建、启动、关闭、重启、删除）支持虚拟机的CPU、内存、硬盘添加和修改，支持主流操作系统</w:t>
            </w:r>
          </w:p>
        </w:tc>
        <w:tc>
          <w:tcPr>
            <w:tcW w:w="1260" w:type="dxa"/>
            <w:vAlign w:val="center"/>
          </w:tcPr>
          <w:p w:rsidR="00731757" w:rsidRDefault="00731757" w:rsidP="00731757">
            <w:pPr>
              <w:jc w:val="center"/>
              <w:rPr>
                <w:rFonts w:ascii="宋体" w:hAnsi="宋体"/>
                <w:szCs w:val="21"/>
              </w:rPr>
            </w:pPr>
            <w:r>
              <w:rPr>
                <w:rFonts w:ascii="宋体" w:hAnsi="宋体" w:hint="eastAsia"/>
                <w:szCs w:val="21"/>
              </w:rPr>
              <w:t>5</w:t>
            </w:r>
          </w:p>
        </w:tc>
      </w:tr>
      <w:tr w:rsidR="00731757" w:rsidTr="00731757">
        <w:trPr>
          <w:trHeight w:val="405"/>
        </w:trPr>
        <w:tc>
          <w:tcPr>
            <w:tcW w:w="1620" w:type="dxa"/>
            <w:vMerge/>
            <w:vAlign w:val="center"/>
          </w:tcPr>
          <w:p w:rsidR="00731757" w:rsidRDefault="00731757" w:rsidP="00103212">
            <w:pPr>
              <w:ind w:left="180"/>
              <w:jc w:val="center"/>
              <w:rPr>
                <w:rFonts w:ascii="宋体" w:hAnsi="宋体"/>
                <w:szCs w:val="21"/>
              </w:rPr>
            </w:pPr>
          </w:p>
        </w:tc>
        <w:tc>
          <w:tcPr>
            <w:tcW w:w="1620" w:type="dxa"/>
            <w:vAlign w:val="center"/>
          </w:tcPr>
          <w:p w:rsidR="00731757" w:rsidRDefault="00731757" w:rsidP="002D049A">
            <w:pPr>
              <w:jc w:val="left"/>
              <w:rPr>
                <w:rFonts w:ascii="宋体" w:hAnsi="宋体"/>
                <w:szCs w:val="21"/>
              </w:rPr>
            </w:pPr>
            <w:r>
              <w:rPr>
                <w:rFonts w:ascii="宋体" w:hAnsi="宋体" w:hint="eastAsia"/>
                <w:szCs w:val="21"/>
              </w:rPr>
              <w:t>大数据科研实验室大数据科研及数据管理一体化平台10套</w:t>
            </w:r>
          </w:p>
        </w:tc>
        <w:tc>
          <w:tcPr>
            <w:tcW w:w="4500" w:type="dxa"/>
            <w:gridSpan w:val="2"/>
            <w:vAlign w:val="center"/>
          </w:tcPr>
          <w:p w:rsidR="00731757" w:rsidRDefault="00731757" w:rsidP="002D049A">
            <w:pPr>
              <w:jc w:val="left"/>
              <w:rPr>
                <w:rFonts w:ascii="宋体" w:hAnsi="宋体"/>
                <w:szCs w:val="21"/>
              </w:rPr>
            </w:pPr>
            <w:r>
              <w:rPr>
                <w:rFonts w:ascii="宋体" w:hAnsi="宋体" w:hint="eastAsia"/>
                <w:szCs w:val="21"/>
              </w:rPr>
              <w:t>大数据科研及数据管理系统包含大数据科研及数据管理系统、大数据科研镜像系统套件</w:t>
            </w:r>
          </w:p>
        </w:tc>
        <w:tc>
          <w:tcPr>
            <w:tcW w:w="1260" w:type="dxa"/>
            <w:vAlign w:val="center"/>
          </w:tcPr>
          <w:p w:rsidR="00731757" w:rsidRDefault="00731757" w:rsidP="00731757">
            <w:pPr>
              <w:jc w:val="center"/>
              <w:rPr>
                <w:rFonts w:ascii="宋体" w:hAnsi="宋体"/>
                <w:szCs w:val="21"/>
              </w:rPr>
            </w:pPr>
            <w:r>
              <w:rPr>
                <w:rFonts w:ascii="宋体" w:hAnsi="宋体" w:hint="eastAsia"/>
                <w:szCs w:val="21"/>
              </w:rPr>
              <w:t>60</w:t>
            </w:r>
          </w:p>
        </w:tc>
      </w:tr>
    </w:tbl>
    <w:p w:rsidR="00524687" w:rsidRPr="006727B6" w:rsidRDefault="00524687" w:rsidP="00524687">
      <w:pPr>
        <w:rPr>
          <w:rFonts w:ascii="宋体" w:hAnsi="宋体"/>
          <w:b/>
          <w:sz w:val="30"/>
          <w:szCs w:val="30"/>
        </w:rPr>
      </w:pPr>
      <w:r w:rsidRPr="006727B6">
        <w:rPr>
          <w:rFonts w:ascii="宋体" w:hAnsi="宋体" w:hint="eastAsia"/>
          <w:b/>
          <w:sz w:val="30"/>
          <w:szCs w:val="30"/>
        </w:rPr>
        <w:t>6</w:t>
      </w:r>
      <w:r w:rsidRPr="006727B6">
        <w:rPr>
          <w:rFonts w:ascii="宋体" w:hAnsi="宋体"/>
          <w:b/>
          <w:sz w:val="30"/>
          <w:szCs w:val="30"/>
        </w:rPr>
        <w:t>.</w:t>
      </w:r>
      <w:r w:rsidRPr="006727B6">
        <w:rPr>
          <w:rFonts w:ascii="宋体" w:hAnsi="宋体" w:hint="eastAsia"/>
          <w:b/>
          <w:sz w:val="30"/>
          <w:szCs w:val="30"/>
        </w:rPr>
        <w:t>推荐高校意见</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524687" w:rsidTr="00103212">
        <w:trPr>
          <w:trHeight w:val="465"/>
        </w:trPr>
        <w:tc>
          <w:tcPr>
            <w:tcW w:w="9180" w:type="dxa"/>
          </w:tcPr>
          <w:p w:rsidR="00524687" w:rsidRDefault="00524687" w:rsidP="00103212">
            <w:pPr>
              <w:rPr>
                <w:rFonts w:ascii="宋体" w:hAnsi="宋体"/>
                <w:sz w:val="32"/>
                <w:szCs w:val="32"/>
              </w:rPr>
            </w:pPr>
          </w:p>
          <w:p w:rsidR="00524687" w:rsidRDefault="00524687" w:rsidP="00103212">
            <w:pPr>
              <w:rPr>
                <w:rFonts w:ascii="宋体" w:hAnsi="宋体"/>
                <w:sz w:val="32"/>
                <w:szCs w:val="32"/>
              </w:rPr>
            </w:pPr>
          </w:p>
          <w:p w:rsidR="00524687" w:rsidRDefault="00524687" w:rsidP="00103212">
            <w:pPr>
              <w:rPr>
                <w:rFonts w:ascii="宋体" w:hAnsi="宋体"/>
                <w:sz w:val="32"/>
                <w:szCs w:val="32"/>
              </w:rPr>
            </w:pPr>
          </w:p>
          <w:p w:rsidR="00524687" w:rsidRDefault="00524687" w:rsidP="00103212">
            <w:pPr>
              <w:rPr>
                <w:rFonts w:ascii="宋体" w:hAnsi="宋体"/>
                <w:sz w:val="32"/>
                <w:szCs w:val="32"/>
              </w:rPr>
            </w:pPr>
          </w:p>
          <w:p w:rsidR="00524687" w:rsidRDefault="00524687" w:rsidP="00103212">
            <w:pPr>
              <w:rPr>
                <w:rFonts w:ascii="宋体" w:hAnsi="宋体"/>
                <w:szCs w:val="21"/>
              </w:rPr>
            </w:pPr>
            <w:r>
              <w:rPr>
                <w:rFonts w:ascii="宋体" w:hAnsi="宋体" w:hint="eastAsia"/>
                <w:sz w:val="32"/>
                <w:szCs w:val="32"/>
              </w:rPr>
              <w:t xml:space="preserve">           </w:t>
            </w:r>
            <w:r>
              <w:rPr>
                <w:rFonts w:ascii="宋体" w:hAnsi="宋体" w:hint="eastAsia"/>
                <w:szCs w:val="21"/>
              </w:rPr>
              <w:t>主管领导签字：                         单位（盖章）</w:t>
            </w:r>
          </w:p>
          <w:p w:rsidR="00524687" w:rsidRDefault="00524687" w:rsidP="00103212">
            <w:pPr>
              <w:rPr>
                <w:rFonts w:ascii="宋体" w:hAnsi="宋体"/>
                <w:szCs w:val="21"/>
              </w:rPr>
            </w:pPr>
          </w:p>
          <w:p w:rsidR="00524687" w:rsidRDefault="00524687" w:rsidP="00103212">
            <w:pPr>
              <w:rPr>
                <w:rFonts w:ascii="宋体" w:hAnsi="宋体"/>
                <w:szCs w:val="21"/>
              </w:rPr>
            </w:pPr>
            <w:r>
              <w:rPr>
                <w:rFonts w:ascii="宋体" w:hAnsi="宋体" w:hint="eastAsia"/>
                <w:szCs w:val="21"/>
              </w:rPr>
              <w:t xml:space="preserve">                                                 年  月  日</w:t>
            </w:r>
          </w:p>
          <w:p w:rsidR="00524687" w:rsidRDefault="00524687" w:rsidP="00103212">
            <w:pPr>
              <w:rPr>
                <w:rFonts w:ascii="宋体" w:hAnsi="宋体"/>
                <w:szCs w:val="21"/>
              </w:rPr>
            </w:pPr>
          </w:p>
        </w:tc>
      </w:tr>
    </w:tbl>
    <w:p w:rsidR="00524687" w:rsidRPr="007E6588" w:rsidRDefault="00524687" w:rsidP="00524687">
      <w:pPr>
        <w:rPr>
          <w:rFonts w:ascii="宋体" w:hAnsi="宋体"/>
          <w:b/>
          <w:sz w:val="32"/>
          <w:szCs w:val="32"/>
        </w:rPr>
      </w:pPr>
      <w:r w:rsidRPr="007E6588">
        <w:rPr>
          <w:rFonts w:ascii="宋体" w:hAnsi="宋体" w:hint="eastAsia"/>
          <w:b/>
          <w:sz w:val="32"/>
          <w:szCs w:val="32"/>
        </w:rPr>
        <w:t>7</w:t>
      </w:r>
      <w:r w:rsidRPr="007E6588">
        <w:rPr>
          <w:rFonts w:ascii="宋体" w:hAnsi="宋体"/>
          <w:b/>
          <w:sz w:val="32"/>
          <w:szCs w:val="32"/>
        </w:rPr>
        <w:t>.</w:t>
      </w:r>
      <w:r w:rsidRPr="007E6588">
        <w:rPr>
          <w:rFonts w:ascii="宋体" w:hAnsi="宋体" w:hint="eastAsia"/>
          <w:b/>
          <w:sz w:val="32"/>
          <w:szCs w:val="32"/>
        </w:rPr>
        <w:t>评审专家组意见</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524687" w:rsidTr="00103212">
        <w:trPr>
          <w:trHeight w:val="1095"/>
        </w:trPr>
        <w:tc>
          <w:tcPr>
            <w:tcW w:w="9180" w:type="dxa"/>
          </w:tcPr>
          <w:p w:rsidR="00524687" w:rsidRDefault="00524687" w:rsidP="00103212">
            <w:pPr>
              <w:rPr>
                <w:rFonts w:ascii="宋体" w:hAnsi="宋体"/>
                <w:sz w:val="32"/>
                <w:szCs w:val="32"/>
              </w:rPr>
            </w:pPr>
          </w:p>
          <w:p w:rsidR="00524687" w:rsidRDefault="00524687" w:rsidP="00103212">
            <w:pPr>
              <w:rPr>
                <w:rFonts w:ascii="宋体" w:hAnsi="宋体"/>
                <w:sz w:val="32"/>
                <w:szCs w:val="32"/>
              </w:rPr>
            </w:pPr>
          </w:p>
          <w:p w:rsidR="00524687" w:rsidRDefault="00524687" w:rsidP="00103212">
            <w:pPr>
              <w:ind w:firstLine="345"/>
              <w:rPr>
                <w:rFonts w:ascii="宋体" w:hAnsi="宋体"/>
                <w:sz w:val="32"/>
                <w:szCs w:val="32"/>
              </w:rPr>
            </w:pPr>
          </w:p>
          <w:p w:rsidR="00524687" w:rsidRDefault="00524687" w:rsidP="00103212">
            <w:pPr>
              <w:ind w:firstLine="345"/>
              <w:rPr>
                <w:rFonts w:ascii="宋体" w:hAnsi="宋体"/>
                <w:sz w:val="32"/>
                <w:szCs w:val="32"/>
              </w:rPr>
            </w:pPr>
          </w:p>
          <w:p w:rsidR="00524687" w:rsidRPr="00AC761E" w:rsidRDefault="00524687" w:rsidP="00103212">
            <w:pPr>
              <w:rPr>
                <w:rFonts w:ascii="宋体" w:hAnsi="宋体"/>
                <w:szCs w:val="21"/>
              </w:rPr>
            </w:pPr>
            <w:r>
              <w:rPr>
                <w:rFonts w:ascii="宋体" w:hAnsi="宋体" w:hint="eastAsia"/>
                <w:sz w:val="32"/>
                <w:szCs w:val="32"/>
              </w:rPr>
              <w:t xml:space="preserve">                         </w:t>
            </w:r>
            <w:r>
              <w:rPr>
                <w:rFonts w:ascii="宋体" w:hAnsi="宋体"/>
                <w:sz w:val="32"/>
                <w:szCs w:val="32"/>
              </w:rPr>
              <w:t xml:space="preserve">    </w:t>
            </w:r>
            <w:r w:rsidRPr="00B4744B">
              <w:rPr>
                <w:rFonts w:ascii="宋体" w:hAnsi="宋体" w:hint="eastAsia"/>
                <w:szCs w:val="21"/>
              </w:rPr>
              <w:t>专家组长签字</w:t>
            </w:r>
            <w:r w:rsidRPr="00B4744B">
              <w:rPr>
                <w:rFonts w:ascii="宋体" w:hAnsi="宋体"/>
                <w:szCs w:val="21"/>
              </w:rPr>
              <w:t>：</w:t>
            </w:r>
          </w:p>
        </w:tc>
      </w:tr>
    </w:tbl>
    <w:p w:rsidR="00524687" w:rsidRPr="007E6588" w:rsidRDefault="00524687" w:rsidP="00524687">
      <w:pPr>
        <w:rPr>
          <w:rFonts w:ascii="宋体" w:hAnsi="宋体"/>
          <w:b/>
          <w:sz w:val="32"/>
          <w:szCs w:val="32"/>
        </w:rPr>
      </w:pPr>
      <w:r w:rsidRPr="007E6588">
        <w:rPr>
          <w:rFonts w:ascii="宋体" w:hAnsi="宋体" w:hint="eastAsia"/>
          <w:b/>
          <w:sz w:val="32"/>
          <w:szCs w:val="32"/>
        </w:rPr>
        <w:t>8</w:t>
      </w:r>
      <w:r w:rsidRPr="007E6588">
        <w:rPr>
          <w:rFonts w:ascii="宋体" w:hAnsi="宋体"/>
          <w:b/>
          <w:sz w:val="32"/>
          <w:szCs w:val="32"/>
        </w:rPr>
        <w:t>.</w:t>
      </w:r>
      <w:r w:rsidRPr="007E6588">
        <w:rPr>
          <w:rFonts w:ascii="宋体" w:hAnsi="宋体" w:hint="eastAsia"/>
          <w:b/>
          <w:sz w:val="32"/>
          <w:szCs w:val="32"/>
        </w:rPr>
        <w:t>省教育厅意见</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524687" w:rsidTr="00AC761E">
        <w:trPr>
          <w:trHeight w:val="2052"/>
        </w:trPr>
        <w:tc>
          <w:tcPr>
            <w:tcW w:w="9180" w:type="dxa"/>
          </w:tcPr>
          <w:p w:rsidR="00524687" w:rsidRDefault="00524687" w:rsidP="00103212">
            <w:pPr>
              <w:ind w:left="180"/>
              <w:rPr>
                <w:rFonts w:ascii="宋体" w:hAnsi="宋体"/>
                <w:sz w:val="32"/>
                <w:szCs w:val="32"/>
              </w:rPr>
            </w:pPr>
          </w:p>
          <w:p w:rsidR="00524687" w:rsidRDefault="00524687" w:rsidP="00103212">
            <w:pPr>
              <w:ind w:left="180"/>
              <w:rPr>
                <w:rFonts w:ascii="宋体" w:hAnsi="宋体"/>
                <w:sz w:val="32"/>
                <w:szCs w:val="32"/>
              </w:rPr>
            </w:pPr>
          </w:p>
          <w:p w:rsidR="00524687" w:rsidRDefault="00524687" w:rsidP="00103212">
            <w:pPr>
              <w:ind w:left="180"/>
              <w:rPr>
                <w:rFonts w:ascii="宋体" w:hAnsi="宋体"/>
                <w:sz w:val="32"/>
                <w:szCs w:val="32"/>
              </w:rPr>
            </w:pPr>
          </w:p>
        </w:tc>
      </w:tr>
    </w:tbl>
    <w:p w:rsidR="00752645" w:rsidRDefault="00752645" w:rsidP="00AC761E"/>
    <w:sectPr w:rsidR="00752645" w:rsidSect="009D01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351" w:rsidRDefault="00936351" w:rsidP="00524687">
      <w:r>
        <w:separator/>
      </w:r>
    </w:p>
  </w:endnote>
  <w:endnote w:type="continuationSeparator" w:id="0">
    <w:p w:rsidR="00936351" w:rsidRDefault="00936351" w:rsidP="0052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Calibri"/>
    <w:panose1 w:val="020F0302020204030204"/>
    <w:charset w:val="00"/>
    <w:family w:val="swiss"/>
    <w:pitch w:val="variable"/>
    <w:sig w:usb0="A00002EF" w:usb1="4000207B" w:usb2="00000000" w:usb3="00000000" w:csb0="0000019F"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351" w:rsidRDefault="00936351" w:rsidP="00524687">
      <w:r>
        <w:separator/>
      </w:r>
    </w:p>
  </w:footnote>
  <w:footnote w:type="continuationSeparator" w:id="0">
    <w:p w:rsidR="00936351" w:rsidRDefault="00936351" w:rsidP="005246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2536FE"/>
    <w:multiLevelType w:val="hybridMultilevel"/>
    <w:tmpl w:val="D554A6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852188A"/>
    <w:multiLevelType w:val="hybridMultilevel"/>
    <w:tmpl w:val="DE225D04"/>
    <w:lvl w:ilvl="0" w:tplc="EE2830C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5B1BFD9B"/>
    <w:multiLevelType w:val="singleLevel"/>
    <w:tmpl w:val="5B1BFD9B"/>
    <w:lvl w:ilvl="0">
      <w:start w:val="1"/>
      <w:numFmt w:val="decimal"/>
      <w:suff w:val="nothing"/>
      <w:lvlText w:val="%1、"/>
      <w:lvlJc w:val="left"/>
    </w:lvl>
  </w:abstractNum>
  <w:abstractNum w:abstractNumId="3">
    <w:nsid w:val="75CF9A1F"/>
    <w:multiLevelType w:val="singleLevel"/>
    <w:tmpl w:val="75CF9A1F"/>
    <w:lvl w:ilvl="0">
      <w:start w:val="1"/>
      <w:numFmt w:val="decimal"/>
      <w:suff w:val="space"/>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A5A0A"/>
    <w:rsid w:val="000508CF"/>
    <w:rsid w:val="000E0208"/>
    <w:rsid w:val="000F5FB5"/>
    <w:rsid w:val="00101365"/>
    <w:rsid w:val="00147695"/>
    <w:rsid w:val="001561B9"/>
    <w:rsid w:val="001A546C"/>
    <w:rsid w:val="001F0643"/>
    <w:rsid w:val="00246091"/>
    <w:rsid w:val="00260C98"/>
    <w:rsid w:val="0026759F"/>
    <w:rsid w:val="00281EE2"/>
    <w:rsid w:val="002D4786"/>
    <w:rsid w:val="002E6220"/>
    <w:rsid w:val="002F163E"/>
    <w:rsid w:val="002F5746"/>
    <w:rsid w:val="003076B0"/>
    <w:rsid w:val="0032626A"/>
    <w:rsid w:val="00337488"/>
    <w:rsid w:val="003566F7"/>
    <w:rsid w:val="00377CF5"/>
    <w:rsid w:val="003A3256"/>
    <w:rsid w:val="003B1A8E"/>
    <w:rsid w:val="003D46BD"/>
    <w:rsid w:val="003E4F71"/>
    <w:rsid w:val="004520C7"/>
    <w:rsid w:val="004818F1"/>
    <w:rsid w:val="00487382"/>
    <w:rsid w:val="004B774F"/>
    <w:rsid w:val="00524687"/>
    <w:rsid w:val="005A42DD"/>
    <w:rsid w:val="005A6B3D"/>
    <w:rsid w:val="006619CD"/>
    <w:rsid w:val="006A5A0A"/>
    <w:rsid w:val="007111C5"/>
    <w:rsid w:val="00731757"/>
    <w:rsid w:val="00752645"/>
    <w:rsid w:val="00765AEE"/>
    <w:rsid w:val="0077736C"/>
    <w:rsid w:val="00794B4A"/>
    <w:rsid w:val="00794CC5"/>
    <w:rsid w:val="00797602"/>
    <w:rsid w:val="007B387E"/>
    <w:rsid w:val="007D65FB"/>
    <w:rsid w:val="007E424E"/>
    <w:rsid w:val="008341E9"/>
    <w:rsid w:val="00852D50"/>
    <w:rsid w:val="008F329D"/>
    <w:rsid w:val="0092684E"/>
    <w:rsid w:val="00936351"/>
    <w:rsid w:val="0094044C"/>
    <w:rsid w:val="009D0142"/>
    <w:rsid w:val="009D38B1"/>
    <w:rsid w:val="00AA7B27"/>
    <w:rsid w:val="00AC761E"/>
    <w:rsid w:val="00B027DD"/>
    <w:rsid w:val="00B3177C"/>
    <w:rsid w:val="00B84909"/>
    <w:rsid w:val="00BA1B16"/>
    <w:rsid w:val="00BB08C0"/>
    <w:rsid w:val="00BD5BB9"/>
    <w:rsid w:val="00C13BEC"/>
    <w:rsid w:val="00C61FEC"/>
    <w:rsid w:val="00C6319D"/>
    <w:rsid w:val="00CE7412"/>
    <w:rsid w:val="00D22937"/>
    <w:rsid w:val="00D36235"/>
    <w:rsid w:val="00D61279"/>
    <w:rsid w:val="00D666ED"/>
    <w:rsid w:val="00D75CCA"/>
    <w:rsid w:val="00D95C06"/>
    <w:rsid w:val="00DA4ED3"/>
    <w:rsid w:val="00E140BA"/>
    <w:rsid w:val="00E14A8F"/>
    <w:rsid w:val="00E36795"/>
    <w:rsid w:val="00E42F39"/>
    <w:rsid w:val="00E518F3"/>
    <w:rsid w:val="00E708E9"/>
    <w:rsid w:val="00EC7708"/>
    <w:rsid w:val="00F31232"/>
    <w:rsid w:val="00FB1853"/>
    <w:rsid w:val="00FE5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687"/>
    <w:pPr>
      <w:widowControl w:val="0"/>
      <w:jc w:val="both"/>
    </w:pPr>
    <w:rPr>
      <w:rFonts w:ascii="Times New Roman" w:eastAsia="宋体" w:hAnsi="Times New Roman" w:cs="Times New Roman"/>
      <w:szCs w:val="24"/>
    </w:rPr>
  </w:style>
  <w:style w:type="paragraph" w:styleId="1">
    <w:name w:val="heading 1"/>
    <w:basedOn w:val="2"/>
    <w:next w:val="a"/>
    <w:link w:val="1Char"/>
    <w:uiPriority w:val="9"/>
    <w:qFormat/>
    <w:rsid w:val="0077736C"/>
    <w:pPr>
      <w:outlineLvl w:val="0"/>
    </w:pPr>
    <w:rPr>
      <w:color w:val="000000" w:themeColor="text1"/>
      <w:sz w:val="36"/>
    </w:rPr>
  </w:style>
  <w:style w:type="paragraph" w:styleId="2">
    <w:name w:val="heading 2"/>
    <w:basedOn w:val="a"/>
    <w:next w:val="a"/>
    <w:link w:val="2Char"/>
    <w:uiPriority w:val="9"/>
    <w:semiHidden/>
    <w:unhideWhenUsed/>
    <w:qFormat/>
    <w:rsid w:val="0077736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468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24687"/>
    <w:rPr>
      <w:sz w:val="18"/>
      <w:szCs w:val="18"/>
    </w:rPr>
  </w:style>
  <w:style w:type="paragraph" w:styleId="a4">
    <w:name w:val="footer"/>
    <w:basedOn w:val="a"/>
    <w:link w:val="Char0"/>
    <w:uiPriority w:val="99"/>
    <w:unhideWhenUsed/>
    <w:rsid w:val="0052468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24687"/>
    <w:rPr>
      <w:sz w:val="18"/>
      <w:szCs w:val="18"/>
    </w:rPr>
  </w:style>
  <w:style w:type="character" w:styleId="a5">
    <w:name w:val="Strong"/>
    <w:basedOn w:val="a0"/>
    <w:uiPriority w:val="22"/>
    <w:qFormat/>
    <w:rsid w:val="009D38B1"/>
    <w:rPr>
      <w:b/>
      <w:bCs/>
    </w:rPr>
  </w:style>
  <w:style w:type="paragraph" w:styleId="a6">
    <w:name w:val="Normal (Web)"/>
    <w:basedOn w:val="a"/>
    <w:uiPriority w:val="99"/>
    <w:semiHidden/>
    <w:unhideWhenUsed/>
    <w:rsid w:val="009D38B1"/>
    <w:pPr>
      <w:widowControl/>
      <w:spacing w:before="100" w:beforeAutospacing="1" w:after="100" w:afterAutospacing="1"/>
      <w:jc w:val="left"/>
    </w:pPr>
    <w:rPr>
      <w:rFonts w:ascii="宋体" w:hAnsi="宋体" w:cs="宋体"/>
      <w:kern w:val="0"/>
      <w:sz w:val="24"/>
    </w:rPr>
  </w:style>
  <w:style w:type="paragraph" w:customStyle="1" w:styleId="ListParagraph1">
    <w:name w:val="List Paragraph1"/>
    <w:basedOn w:val="a"/>
    <w:uiPriority w:val="99"/>
    <w:rsid w:val="000F5FB5"/>
    <w:pPr>
      <w:ind w:firstLineChars="200" w:firstLine="420"/>
    </w:pPr>
    <w:rPr>
      <w:rFonts w:ascii="Calibri" w:hAnsi="Calibri"/>
      <w:szCs w:val="22"/>
    </w:rPr>
  </w:style>
  <w:style w:type="character" w:customStyle="1" w:styleId="3Char">
    <w:name w:val="样式3 Char"/>
    <w:link w:val="3"/>
    <w:rsid w:val="000F5FB5"/>
    <w:rPr>
      <w:rFonts w:eastAsia="仿宋"/>
      <w:sz w:val="28"/>
      <w:szCs w:val="28"/>
    </w:rPr>
  </w:style>
  <w:style w:type="paragraph" w:customStyle="1" w:styleId="3">
    <w:name w:val="样式3"/>
    <w:basedOn w:val="a"/>
    <w:link w:val="3Char"/>
    <w:qFormat/>
    <w:rsid w:val="000F5FB5"/>
    <w:pPr>
      <w:spacing w:line="500" w:lineRule="exact"/>
      <w:ind w:firstLineChars="200" w:firstLine="560"/>
    </w:pPr>
    <w:rPr>
      <w:rFonts w:asciiTheme="minorHAnsi" w:eastAsia="仿宋" w:hAnsiTheme="minorHAnsi" w:cstheme="minorBidi"/>
      <w:sz w:val="28"/>
      <w:szCs w:val="28"/>
    </w:rPr>
  </w:style>
  <w:style w:type="paragraph" w:styleId="a7">
    <w:name w:val="Balloon Text"/>
    <w:basedOn w:val="a"/>
    <w:link w:val="Char1"/>
    <w:uiPriority w:val="99"/>
    <w:semiHidden/>
    <w:unhideWhenUsed/>
    <w:rsid w:val="000F5FB5"/>
    <w:rPr>
      <w:sz w:val="18"/>
      <w:szCs w:val="18"/>
    </w:rPr>
  </w:style>
  <w:style w:type="character" w:customStyle="1" w:styleId="Char1">
    <w:name w:val="批注框文本 Char"/>
    <w:basedOn w:val="a0"/>
    <w:link w:val="a7"/>
    <w:uiPriority w:val="99"/>
    <w:semiHidden/>
    <w:rsid w:val="000F5FB5"/>
    <w:rPr>
      <w:rFonts w:ascii="Times New Roman" w:eastAsia="宋体" w:hAnsi="Times New Roman" w:cs="Times New Roman"/>
      <w:sz w:val="18"/>
      <w:szCs w:val="18"/>
    </w:rPr>
  </w:style>
  <w:style w:type="character" w:customStyle="1" w:styleId="1Char">
    <w:name w:val="标题 1 Char"/>
    <w:basedOn w:val="a0"/>
    <w:link w:val="1"/>
    <w:uiPriority w:val="9"/>
    <w:rsid w:val="0077736C"/>
    <w:rPr>
      <w:rFonts w:asciiTheme="majorHAnsi" w:eastAsiaTheme="majorEastAsia" w:hAnsiTheme="majorHAnsi" w:cstheme="majorBidi"/>
      <w:b/>
      <w:bCs/>
      <w:color w:val="000000" w:themeColor="text1"/>
      <w:sz w:val="36"/>
      <w:szCs w:val="32"/>
    </w:rPr>
  </w:style>
  <w:style w:type="character" w:customStyle="1" w:styleId="2Char">
    <w:name w:val="标题 2 Char"/>
    <w:basedOn w:val="a0"/>
    <w:link w:val="2"/>
    <w:uiPriority w:val="9"/>
    <w:semiHidden/>
    <w:rsid w:val="0077736C"/>
    <w:rPr>
      <w:rFonts w:asciiTheme="majorHAnsi" w:eastAsiaTheme="majorEastAsia" w:hAnsiTheme="majorHAnsi" w:cstheme="majorBidi"/>
      <w:b/>
      <w:bCs/>
      <w:sz w:val="32"/>
      <w:szCs w:val="32"/>
    </w:rPr>
  </w:style>
  <w:style w:type="character" w:styleId="a8">
    <w:name w:val="Placeholder Text"/>
    <w:basedOn w:val="a0"/>
    <w:uiPriority w:val="99"/>
    <w:semiHidden/>
    <w:rsid w:val="00731757"/>
    <w:rPr>
      <w:color w:val="808080"/>
    </w:rPr>
  </w:style>
  <w:style w:type="paragraph" w:styleId="a9">
    <w:name w:val="List Paragraph"/>
    <w:basedOn w:val="a"/>
    <w:uiPriority w:val="34"/>
    <w:qFormat/>
    <w:rsid w:val="00E42F39"/>
    <w:pPr>
      <w:ind w:firstLineChars="200" w:firstLine="420"/>
    </w:pPr>
  </w:style>
  <w:style w:type="character" w:styleId="aa">
    <w:name w:val="Hyperlink"/>
    <w:basedOn w:val="a0"/>
    <w:uiPriority w:val="99"/>
    <w:unhideWhenUsed/>
    <w:rsid w:val="0033748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687"/>
    <w:pPr>
      <w:widowControl w:val="0"/>
      <w:jc w:val="both"/>
    </w:pPr>
    <w:rPr>
      <w:rFonts w:ascii="Times New Roman" w:eastAsia="宋体" w:hAnsi="Times New Roman" w:cs="Times New Roman"/>
      <w:szCs w:val="24"/>
    </w:rPr>
  </w:style>
  <w:style w:type="paragraph" w:styleId="1">
    <w:name w:val="heading 1"/>
    <w:basedOn w:val="2"/>
    <w:next w:val="a"/>
    <w:link w:val="1Char"/>
    <w:uiPriority w:val="9"/>
    <w:qFormat/>
    <w:rsid w:val="0077736C"/>
    <w:pPr>
      <w:outlineLvl w:val="0"/>
    </w:pPr>
    <w:rPr>
      <w:color w:val="000000" w:themeColor="text1"/>
      <w:sz w:val="36"/>
    </w:rPr>
  </w:style>
  <w:style w:type="paragraph" w:styleId="2">
    <w:name w:val="heading 2"/>
    <w:basedOn w:val="a"/>
    <w:next w:val="a"/>
    <w:link w:val="2Char"/>
    <w:uiPriority w:val="9"/>
    <w:semiHidden/>
    <w:unhideWhenUsed/>
    <w:qFormat/>
    <w:rsid w:val="0077736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2468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24687"/>
    <w:rPr>
      <w:sz w:val="18"/>
      <w:szCs w:val="18"/>
    </w:rPr>
  </w:style>
  <w:style w:type="paragraph" w:styleId="a4">
    <w:name w:val="footer"/>
    <w:basedOn w:val="a"/>
    <w:link w:val="Char0"/>
    <w:uiPriority w:val="99"/>
    <w:unhideWhenUsed/>
    <w:rsid w:val="0052468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24687"/>
    <w:rPr>
      <w:sz w:val="18"/>
      <w:szCs w:val="18"/>
    </w:rPr>
  </w:style>
  <w:style w:type="character" w:styleId="a5">
    <w:name w:val="Strong"/>
    <w:basedOn w:val="a0"/>
    <w:uiPriority w:val="22"/>
    <w:qFormat/>
    <w:rsid w:val="009D38B1"/>
    <w:rPr>
      <w:b/>
      <w:bCs/>
    </w:rPr>
  </w:style>
  <w:style w:type="paragraph" w:styleId="a6">
    <w:name w:val="Normal (Web)"/>
    <w:basedOn w:val="a"/>
    <w:uiPriority w:val="99"/>
    <w:semiHidden/>
    <w:unhideWhenUsed/>
    <w:rsid w:val="009D38B1"/>
    <w:pPr>
      <w:widowControl/>
      <w:spacing w:before="100" w:beforeAutospacing="1" w:after="100" w:afterAutospacing="1"/>
      <w:jc w:val="left"/>
    </w:pPr>
    <w:rPr>
      <w:rFonts w:ascii="宋体" w:hAnsi="宋体" w:cs="宋体"/>
      <w:kern w:val="0"/>
      <w:sz w:val="24"/>
    </w:rPr>
  </w:style>
  <w:style w:type="paragraph" w:customStyle="1" w:styleId="ListParagraph1">
    <w:name w:val="List Paragraph1"/>
    <w:basedOn w:val="a"/>
    <w:uiPriority w:val="99"/>
    <w:rsid w:val="000F5FB5"/>
    <w:pPr>
      <w:ind w:firstLineChars="200" w:firstLine="420"/>
    </w:pPr>
    <w:rPr>
      <w:rFonts w:ascii="Calibri" w:hAnsi="Calibri"/>
      <w:szCs w:val="22"/>
    </w:rPr>
  </w:style>
  <w:style w:type="character" w:customStyle="1" w:styleId="3Char">
    <w:name w:val="样式3 Char"/>
    <w:link w:val="3"/>
    <w:rsid w:val="000F5FB5"/>
    <w:rPr>
      <w:rFonts w:eastAsia="仿宋"/>
      <w:sz w:val="28"/>
      <w:szCs w:val="28"/>
    </w:rPr>
  </w:style>
  <w:style w:type="paragraph" w:customStyle="1" w:styleId="3">
    <w:name w:val="样式3"/>
    <w:basedOn w:val="a"/>
    <w:link w:val="3Char"/>
    <w:qFormat/>
    <w:rsid w:val="000F5FB5"/>
    <w:pPr>
      <w:spacing w:line="500" w:lineRule="exact"/>
      <w:ind w:firstLineChars="200" w:firstLine="560"/>
    </w:pPr>
    <w:rPr>
      <w:rFonts w:asciiTheme="minorHAnsi" w:eastAsia="仿宋" w:hAnsiTheme="minorHAnsi" w:cstheme="minorBidi"/>
      <w:sz w:val="28"/>
      <w:szCs w:val="28"/>
    </w:rPr>
  </w:style>
  <w:style w:type="paragraph" w:styleId="a7">
    <w:name w:val="Balloon Text"/>
    <w:basedOn w:val="a"/>
    <w:link w:val="Char1"/>
    <w:uiPriority w:val="99"/>
    <w:semiHidden/>
    <w:unhideWhenUsed/>
    <w:rsid w:val="000F5FB5"/>
    <w:rPr>
      <w:sz w:val="18"/>
      <w:szCs w:val="18"/>
    </w:rPr>
  </w:style>
  <w:style w:type="character" w:customStyle="1" w:styleId="Char1">
    <w:name w:val="批注框文本 Char"/>
    <w:basedOn w:val="a0"/>
    <w:link w:val="a7"/>
    <w:uiPriority w:val="99"/>
    <w:semiHidden/>
    <w:rsid w:val="000F5FB5"/>
    <w:rPr>
      <w:rFonts w:ascii="Times New Roman" w:eastAsia="宋体" w:hAnsi="Times New Roman" w:cs="Times New Roman"/>
      <w:sz w:val="18"/>
      <w:szCs w:val="18"/>
    </w:rPr>
  </w:style>
  <w:style w:type="character" w:customStyle="1" w:styleId="1Char">
    <w:name w:val="标题 1 Char"/>
    <w:basedOn w:val="a0"/>
    <w:link w:val="1"/>
    <w:uiPriority w:val="9"/>
    <w:rsid w:val="0077736C"/>
    <w:rPr>
      <w:rFonts w:asciiTheme="majorHAnsi" w:eastAsiaTheme="majorEastAsia" w:hAnsiTheme="majorHAnsi" w:cstheme="majorBidi"/>
      <w:b/>
      <w:bCs/>
      <w:color w:val="000000" w:themeColor="text1"/>
      <w:sz w:val="36"/>
      <w:szCs w:val="32"/>
    </w:rPr>
  </w:style>
  <w:style w:type="character" w:customStyle="1" w:styleId="2Char">
    <w:name w:val="标题 2 Char"/>
    <w:basedOn w:val="a0"/>
    <w:link w:val="2"/>
    <w:uiPriority w:val="9"/>
    <w:semiHidden/>
    <w:rsid w:val="0077736C"/>
    <w:rPr>
      <w:rFonts w:asciiTheme="majorHAnsi" w:eastAsiaTheme="majorEastAsia" w:hAnsiTheme="majorHAnsi" w:cstheme="majorBidi"/>
      <w:b/>
      <w:bCs/>
      <w:sz w:val="32"/>
      <w:szCs w:val="32"/>
    </w:rPr>
  </w:style>
  <w:style w:type="character" w:styleId="a8">
    <w:name w:val="Placeholder Text"/>
    <w:basedOn w:val="a0"/>
    <w:uiPriority w:val="99"/>
    <w:semiHidden/>
    <w:rsid w:val="007317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276055">
      <w:bodyDiv w:val="1"/>
      <w:marLeft w:val="0"/>
      <w:marRight w:val="0"/>
      <w:marTop w:val="0"/>
      <w:marBottom w:val="0"/>
      <w:divBdr>
        <w:top w:val="none" w:sz="0" w:space="0" w:color="auto"/>
        <w:left w:val="none" w:sz="0" w:space="0" w:color="auto"/>
        <w:bottom w:val="none" w:sz="0" w:space="0" w:color="auto"/>
        <w:right w:val="none" w:sz="0" w:space="0" w:color="auto"/>
      </w:divBdr>
      <w:divsChild>
        <w:div w:id="701714535">
          <w:marLeft w:val="0"/>
          <w:marRight w:val="0"/>
          <w:marTop w:val="0"/>
          <w:marBottom w:val="0"/>
          <w:divBdr>
            <w:top w:val="none" w:sz="0" w:space="0" w:color="auto"/>
            <w:left w:val="none" w:sz="0" w:space="0" w:color="auto"/>
            <w:bottom w:val="none" w:sz="0" w:space="0" w:color="auto"/>
            <w:right w:val="none" w:sz="0" w:space="0" w:color="auto"/>
          </w:divBdr>
          <w:divsChild>
            <w:div w:id="18050400">
              <w:marLeft w:val="0"/>
              <w:marRight w:val="0"/>
              <w:marTop w:val="0"/>
              <w:marBottom w:val="0"/>
              <w:divBdr>
                <w:top w:val="none" w:sz="0" w:space="0" w:color="auto"/>
                <w:left w:val="none" w:sz="0" w:space="0" w:color="auto"/>
                <w:bottom w:val="none" w:sz="0" w:space="0" w:color="auto"/>
                <w:right w:val="none" w:sz="0" w:space="0" w:color="auto"/>
              </w:divBdr>
              <w:divsChild>
                <w:div w:id="687944664">
                  <w:marLeft w:val="210"/>
                  <w:marRight w:val="0"/>
                  <w:marTop w:val="60"/>
                  <w:marBottom w:val="0"/>
                  <w:divBdr>
                    <w:top w:val="none" w:sz="0" w:space="0" w:color="auto"/>
                    <w:left w:val="none" w:sz="0" w:space="0" w:color="auto"/>
                    <w:bottom w:val="none" w:sz="0" w:space="0" w:color="auto"/>
                    <w:right w:val="none" w:sz="0" w:space="0" w:color="auto"/>
                  </w:divBdr>
                  <w:divsChild>
                    <w:div w:id="1883446375">
                      <w:marLeft w:val="0"/>
                      <w:marRight w:val="0"/>
                      <w:marTop w:val="0"/>
                      <w:marBottom w:val="0"/>
                      <w:divBdr>
                        <w:top w:val="none" w:sz="0" w:space="0" w:color="auto"/>
                        <w:left w:val="none" w:sz="0" w:space="0" w:color="auto"/>
                        <w:bottom w:val="none" w:sz="0" w:space="0" w:color="auto"/>
                        <w:right w:val="none" w:sz="0" w:space="0" w:color="auto"/>
                      </w:divBdr>
                      <w:divsChild>
                        <w:div w:id="1020160397">
                          <w:marLeft w:val="0"/>
                          <w:marRight w:val="0"/>
                          <w:marTop w:val="0"/>
                          <w:marBottom w:val="0"/>
                          <w:divBdr>
                            <w:top w:val="none" w:sz="0" w:space="0" w:color="auto"/>
                            <w:left w:val="none" w:sz="0" w:space="0" w:color="auto"/>
                            <w:bottom w:val="none" w:sz="0" w:space="0" w:color="auto"/>
                            <w:right w:val="none" w:sz="0" w:space="0" w:color="auto"/>
                          </w:divBdr>
                          <w:divsChild>
                            <w:div w:id="946236485">
                              <w:marLeft w:val="0"/>
                              <w:marRight w:val="0"/>
                              <w:marTop w:val="300"/>
                              <w:marBottom w:val="300"/>
                              <w:divBdr>
                                <w:top w:val="none" w:sz="0" w:space="0" w:color="auto"/>
                                <w:left w:val="none" w:sz="0" w:space="0" w:color="auto"/>
                                <w:bottom w:val="none" w:sz="0" w:space="0" w:color="auto"/>
                                <w:right w:val="none" w:sz="0" w:space="0" w:color="auto"/>
                              </w:divBdr>
                              <w:divsChild>
                                <w:div w:id="112697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Lijj6@asiainfo.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AB3C8-7AB6-4B1F-A552-AEAD38961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1680</Words>
  <Characters>9580</Characters>
  <Application>Microsoft Office Word</Application>
  <DocSecurity>0</DocSecurity>
  <Lines>79</Lines>
  <Paragraphs>22</Paragraphs>
  <ScaleCrop>false</ScaleCrop>
  <Company>MS</Company>
  <LinksUpToDate>false</LinksUpToDate>
  <CharactersWithSpaces>11238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赵新雅</dc:creator>
  <cp:lastModifiedBy>lenove</cp:lastModifiedBy>
  <cp:revision>2</cp:revision>
  <dcterms:created xsi:type="dcterms:W3CDTF">2018-06-11T07:48:00Z</dcterms:created>
  <dcterms:modified xsi:type="dcterms:W3CDTF">2018-06-11T07:48:00Z</dcterms:modified>
</cp:coreProperties>
</file>